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94" w:rsidRDefault="00496594" w:rsidP="0060217C">
      <w:pPr>
        <w:pStyle w:val="a3"/>
        <w:spacing w:before="0" w:beforeAutospacing="0" w:after="0" w:afterAutospacing="0"/>
        <w:jc w:val="center"/>
        <w:rPr>
          <w:bCs/>
          <w:sz w:val="28"/>
          <w:szCs w:val="28"/>
        </w:rPr>
      </w:pPr>
    </w:p>
    <w:p w:rsidR="00496594" w:rsidRDefault="002226A4" w:rsidP="0060217C">
      <w:pPr>
        <w:pStyle w:val="a3"/>
        <w:spacing w:before="0" w:beforeAutospacing="0" w:after="0" w:afterAutospacing="0"/>
        <w:jc w:val="center"/>
        <w:rPr>
          <w:bCs/>
          <w:sz w:val="28"/>
          <w:szCs w:val="28"/>
        </w:rPr>
      </w:pPr>
      <w:r>
        <w:rPr>
          <w:noProof/>
        </w:rPr>
        <w:drawing>
          <wp:inline distT="0" distB="0" distL="0" distR="0">
            <wp:extent cx="5940425" cy="8175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rsidR="00496594" w:rsidRDefault="00496594" w:rsidP="0060217C">
      <w:pPr>
        <w:pStyle w:val="a3"/>
        <w:spacing w:before="0" w:beforeAutospacing="0" w:after="0" w:afterAutospacing="0"/>
        <w:jc w:val="center"/>
        <w:rPr>
          <w:bCs/>
          <w:sz w:val="28"/>
          <w:szCs w:val="28"/>
        </w:rPr>
      </w:pPr>
    </w:p>
    <w:p w:rsidR="00496594" w:rsidRDefault="00496594" w:rsidP="0060217C">
      <w:pPr>
        <w:pStyle w:val="a3"/>
        <w:spacing w:before="0" w:beforeAutospacing="0" w:after="0" w:afterAutospacing="0"/>
        <w:jc w:val="center"/>
        <w:rPr>
          <w:bCs/>
          <w:sz w:val="28"/>
          <w:szCs w:val="28"/>
        </w:rPr>
      </w:pPr>
    </w:p>
    <w:p w:rsidR="00496594" w:rsidRDefault="00496594" w:rsidP="0060217C">
      <w:pPr>
        <w:pStyle w:val="a3"/>
        <w:spacing w:before="0" w:beforeAutospacing="0" w:after="0" w:afterAutospacing="0"/>
        <w:jc w:val="center"/>
        <w:rPr>
          <w:bCs/>
          <w:sz w:val="28"/>
          <w:szCs w:val="28"/>
        </w:rPr>
      </w:pPr>
    </w:p>
    <w:p w:rsidR="00C1491B" w:rsidRDefault="00C1491B" w:rsidP="00C1491B">
      <w:pPr>
        <w:shd w:val="clear" w:color="auto" w:fill="FFFFFF"/>
        <w:spacing w:after="0" w:line="360" w:lineRule="atLeast"/>
        <w:textAlignment w:val="baseline"/>
        <w:rPr>
          <w:rFonts w:ascii="Times New Roman" w:eastAsia="Times New Roman" w:hAnsi="Times New Roman" w:cs="Times New Roman"/>
          <w:bCs/>
          <w:sz w:val="28"/>
          <w:szCs w:val="28"/>
        </w:rPr>
      </w:pPr>
    </w:p>
    <w:p w:rsidR="00496594" w:rsidRPr="00C1491B" w:rsidRDefault="00496594" w:rsidP="00C1491B">
      <w:pPr>
        <w:shd w:val="clear" w:color="auto" w:fill="FFFFFF"/>
        <w:spacing w:after="0" w:line="360" w:lineRule="atLeast"/>
        <w:jc w:val="center"/>
        <w:textAlignment w:val="baseline"/>
        <w:rPr>
          <w:rFonts w:ascii="Times New Roman" w:eastAsia="Times New Roman" w:hAnsi="Times New Roman" w:cs="Times New Roman"/>
          <w:b/>
          <w:sz w:val="28"/>
          <w:szCs w:val="28"/>
        </w:rPr>
      </w:pPr>
      <w:r w:rsidRPr="00C1491B">
        <w:rPr>
          <w:rFonts w:ascii="Times New Roman" w:eastAsia="Times New Roman" w:hAnsi="Times New Roman" w:cs="Times New Roman"/>
          <w:b/>
          <w:sz w:val="28"/>
          <w:szCs w:val="28"/>
        </w:rPr>
        <w:lastRenderedPageBreak/>
        <w:t>Содержание:</w:t>
      </w:r>
    </w:p>
    <w:p w:rsidR="00496594" w:rsidRDefault="00496594" w:rsidP="00496594">
      <w:pPr>
        <w:shd w:val="clear" w:color="auto" w:fill="FFFFFF"/>
        <w:spacing w:after="0" w:line="360" w:lineRule="atLeast"/>
        <w:jc w:val="center"/>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Целевой раздел</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Пояснительная записка………………………………………………..….</w:t>
      </w:r>
      <w:r w:rsidR="00C149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Цели и задачи программы……………………………………………. ….</w:t>
      </w:r>
      <w:r w:rsidR="00C149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496594" w:rsidRDefault="00C1491B" w:rsidP="00496594">
      <w:pPr>
        <w:shd w:val="clear" w:color="auto" w:fill="FFFFFF"/>
        <w:spacing w:after="0" w:line="360" w:lineRule="atLeast"/>
        <w:textAlignment w:val="baseline"/>
        <w:rPr>
          <w:rFonts w:ascii="Times New Roman" w:eastAsia="Times New Roman" w:hAnsi="Times New Roman" w:cs="Times New Roman"/>
          <w:sz w:val="28"/>
          <w:szCs w:val="28"/>
        </w:rPr>
      </w:pPr>
      <w:bookmarkStart w:id="0" w:name="_Hlk67081631"/>
      <w:r>
        <w:rPr>
          <w:rFonts w:ascii="Times New Roman" w:eastAsia="Times New Roman" w:hAnsi="Times New Roman" w:cs="Times New Roman"/>
          <w:sz w:val="28"/>
          <w:szCs w:val="28"/>
        </w:rPr>
        <w:t xml:space="preserve">1.3. </w:t>
      </w:r>
      <w:r w:rsidR="00496594">
        <w:rPr>
          <w:rFonts w:ascii="Times New Roman" w:eastAsia="Times New Roman" w:hAnsi="Times New Roman" w:cs="Times New Roman"/>
          <w:sz w:val="28"/>
          <w:szCs w:val="28"/>
        </w:rPr>
        <w:t>Принципы и подходы в организации образовательного процесса…….</w:t>
      </w:r>
      <w:r>
        <w:rPr>
          <w:rFonts w:ascii="Times New Roman" w:eastAsia="Times New Roman" w:hAnsi="Times New Roman" w:cs="Times New Roman"/>
          <w:sz w:val="28"/>
          <w:szCs w:val="28"/>
        </w:rPr>
        <w:t>.</w:t>
      </w:r>
      <w:r w:rsidR="00496594">
        <w:rPr>
          <w:rFonts w:ascii="Times New Roman" w:eastAsia="Times New Roman" w:hAnsi="Times New Roman" w:cs="Times New Roman"/>
          <w:sz w:val="28"/>
          <w:szCs w:val="28"/>
        </w:rPr>
        <w:t>4</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bookmarkStart w:id="1" w:name="_Hlk67081441"/>
      <w:r>
        <w:rPr>
          <w:rFonts w:ascii="Times New Roman" w:eastAsia="Times New Roman" w:hAnsi="Times New Roman" w:cs="Times New Roman"/>
          <w:sz w:val="28"/>
          <w:szCs w:val="28"/>
        </w:rPr>
        <w:t>Возрастные особенности музыкального развития детей……………….</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C149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Планируемые результаты освоения программы</w:t>
      </w:r>
      <w:bookmarkEnd w:id="1"/>
      <w:r>
        <w:rPr>
          <w:rFonts w:ascii="Times New Roman" w:eastAsia="Times New Roman" w:hAnsi="Times New Roman" w:cs="Times New Roman"/>
          <w:sz w:val="28"/>
          <w:szCs w:val="28"/>
        </w:rPr>
        <w:t>………………………...6</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Содержательный раздел</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Учебный план………………………………………………………….…..7</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Содержание образовательной</w:t>
      </w:r>
      <w:r w:rsidR="00C1491B">
        <w:rPr>
          <w:rFonts w:ascii="Times New Roman" w:eastAsia="Times New Roman" w:hAnsi="Times New Roman" w:cs="Times New Roman"/>
          <w:sz w:val="28"/>
          <w:szCs w:val="28"/>
        </w:rPr>
        <w:t xml:space="preserve"> деятельности  ……………………….......</w:t>
      </w:r>
      <w:r>
        <w:rPr>
          <w:rFonts w:ascii="Times New Roman" w:eastAsia="Times New Roman" w:hAnsi="Times New Roman" w:cs="Times New Roman"/>
          <w:sz w:val="28"/>
          <w:szCs w:val="28"/>
        </w:rPr>
        <w:t>7</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Способы  и средства реализации программы…….…………………….15</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Модель взаимодействия музыкального образовательного процесса....15</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.Организационный раздел</w:t>
      </w:r>
    </w:p>
    <w:p w:rsidR="00496594" w:rsidRDefault="00C1491B"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96594">
        <w:rPr>
          <w:rFonts w:ascii="Times New Roman" w:eastAsia="Times New Roman" w:hAnsi="Times New Roman" w:cs="Times New Roman"/>
          <w:sz w:val="28"/>
          <w:szCs w:val="28"/>
        </w:rPr>
        <w:t>Организация предметно – пространственной развивающей среды ….</w:t>
      </w:r>
      <w:r>
        <w:rPr>
          <w:rFonts w:ascii="Times New Roman" w:eastAsia="Times New Roman" w:hAnsi="Times New Roman" w:cs="Times New Roman"/>
          <w:sz w:val="28"/>
          <w:szCs w:val="28"/>
        </w:rPr>
        <w:t>.</w:t>
      </w:r>
      <w:r w:rsidR="00496594">
        <w:rPr>
          <w:rFonts w:ascii="Times New Roman" w:eastAsia="Times New Roman" w:hAnsi="Times New Roman" w:cs="Times New Roman"/>
          <w:sz w:val="28"/>
          <w:szCs w:val="28"/>
        </w:rPr>
        <w:t>.16</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Материально- техническое оснащение…………………………………</w:t>
      </w:r>
      <w:r w:rsidR="00C1491B">
        <w:rPr>
          <w:rFonts w:ascii="Times New Roman" w:eastAsia="Times New Roman" w:hAnsi="Times New Roman" w:cs="Times New Roman"/>
          <w:sz w:val="28"/>
          <w:szCs w:val="28"/>
        </w:rPr>
        <w:t>.</w:t>
      </w:r>
      <w:r w:rsidR="00B86EF6">
        <w:rPr>
          <w:rFonts w:ascii="Times New Roman" w:eastAsia="Times New Roman" w:hAnsi="Times New Roman" w:cs="Times New Roman"/>
          <w:sz w:val="28"/>
          <w:szCs w:val="28"/>
        </w:rPr>
        <w:t>16</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Структура и расписание занятий…………………....…………………...17</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Перечень методических пособий………………………………...………18</w:t>
      </w:r>
    </w:p>
    <w:bookmarkEnd w:id="0"/>
    <w:p w:rsidR="00E9340D" w:rsidRDefault="00E9340D" w:rsidP="00E9340D">
      <w:pPr>
        <w:shd w:val="clear" w:color="auto" w:fill="FFFFFF"/>
        <w:spacing w:after="0"/>
        <w:ind w:right="356"/>
        <w:rPr>
          <w:rFonts w:ascii="Times New Roman" w:hAnsi="Times New Roman" w:cs="Times New Roman"/>
          <w:b/>
          <w:sz w:val="28"/>
          <w:szCs w:val="28"/>
        </w:rPr>
      </w:pPr>
      <w:r w:rsidRPr="00E9340D">
        <w:rPr>
          <w:rFonts w:ascii="Times New Roman" w:hAnsi="Times New Roman" w:cs="Times New Roman"/>
          <w:b/>
          <w:sz w:val="28"/>
          <w:szCs w:val="28"/>
          <w:lang w:val="en-US"/>
        </w:rPr>
        <w:t>IV</w:t>
      </w:r>
      <w:r w:rsidRPr="00E9340D">
        <w:rPr>
          <w:rFonts w:ascii="Times New Roman" w:hAnsi="Times New Roman" w:cs="Times New Roman"/>
          <w:b/>
          <w:sz w:val="28"/>
          <w:szCs w:val="28"/>
        </w:rPr>
        <w:t>. Дополнительный раздел.</w:t>
      </w:r>
    </w:p>
    <w:p w:rsidR="00E9340D" w:rsidRPr="00E9340D" w:rsidRDefault="00E9340D" w:rsidP="00E9340D">
      <w:pPr>
        <w:shd w:val="clear" w:color="auto" w:fill="FFFFFF"/>
        <w:spacing w:after="0"/>
        <w:ind w:right="356"/>
        <w:rPr>
          <w:rFonts w:ascii="Times New Roman" w:hAnsi="Times New Roman" w:cs="Times New Roman"/>
          <w:b/>
          <w:sz w:val="28"/>
          <w:szCs w:val="28"/>
        </w:rPr>
      </w:pPr>
      <w:r w:rsidRPr="00E9340D">
        <w:rPr>
          <w:rFonts w:ascii="Times New Roman" w:hAnsi="Times New Roman" w:cs="Times New Roman"/>
          <w:sz w:val="28"/>
          <w:szCs w:val="28"/>
        </w:rPr>
        <w:t xml:space="preserve">4.1. Краткая презентация </w:t>
      </w:r>
      <w:r>
        <w:rPr>
          <w:rFonts w:ascii="Times New Roman" w:hAnsi="Times New Roman" w:cs="Times New Roman"/>
          <w:sz w:val="28"/>
          <w:szCs w:val="28"/>
        </w:rPr>
        <w:t>п</w:t>
      </w:r>
      <w:r w:rsidRPr="00E9340D">
        <w:rPr>
          <w:rFonts w:ascii="Times New Roman" w:hAnsi="Times New Roman" w:cs="Times New Roman"/>
          <w:sz w:val="28"/>
          <w:szCs w:val="28"/>
        </w:rPr>
        <w:t>рограммы</w:t>
      </w:r>
      <w:r>
        <w:rPr>
          <w:rFonts w:ascii="Times New Roman" w:hAnsi="Times New Roman" w:cs="Times New Roman"/>
          <w:sz w:val="28"/>
          <w:szCs w:val="28"/>
        </w:rPr>
        <w:t xml:space="preserve"> ………………………………………19</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sidR="00C1491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ЦЕЛЕВОЙ РАЗДЕЛ</w:t>
      </w:r>
    </w:p>
    <w:p w:rsidR="00496594" w:rsidRDefault="00496594" w:rsidP="00496594">
      <w:pPr>
        <w:pStyle w:val="aa"/>
        <w:shd w:val="clear" w:color="auto" w:fill="FFFFFF"/>
        <w:spacing w:after="0" w:line="360" w:lineRule="atLeast"/>
        <w:ind w:left="1080"/>
        <w:textAlignment w:val="baseline"/>
        <w:rPr>
          <w:rFonts w:ascii="Times New Roman" w:eastAsia="Times New Roman" w:hAnsi="Times New Roman" w:cs="Times New Roman"/>
          <w:b/>
          <w:sz w:val="28"/>
          <w:szCs w:val="28"/>
          <w:lang w:eastAsia="ru-RU"/>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Пояснительная записка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bookmarkStart w:id="2" w:name="_Hlk67080496"/>
      <w:r>
        <w:rPr>
          <w:rFonts w:ascii="Times New Roman" w:eastAsia="Times New Roman" w:hAnsi="Times New Roman" w:cs="Times New Roman"/>
          <w:sz w:val="28"/>
          <w:szCs w:val="28"/>
        </w:rPr>
        <w:t>Приобщение детей к народной культуре как направление отечественной педагогической мысли стало активно разрабатываться в 80-90-е годы ХХ столетия, когда в условиях изменения концепции воспитания происходит активное обращение к народному опыту как основанию жизненного пространства, его духовно-нравственного наполнения.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Важную роль в воспитании дошкольников играет детский фольклор, ведущим признаком организации которого является единство поэтики, музыки, манеры исполнения и функции произведения (М.Н. Мельников).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Его особенность обусловлена народным художественным мышлением и требованиями народной педагогики. Это своеобразная школа игры, призванная обеспечить ребёнку адекватный способ познания окружающего мира (А.М. Мартынова).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дошкольный фольклор - прежде всего культура диалога, он ориентирован на взаимодействие, необходимость слушать и отвечать. Функциональность является важнейшим условием приобщения детей к народной культуре.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кружковой работе.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общеразвивающая программа фольклорного кружка «Сударушка» составлена в соответсвии с нормативно-правовыми документами:</w:t>
      </w:r>
    </w:p>
    <w:p w:rsidR="00496594" w:rsidRDefault="00496594" w:rsidP="00496594">
      <w:pPr>
        <w:pStyle w:val="aa"/>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Законом Российской Федерации №273-ФЗ от 29.12.2012г (изменения от 19.05.2013г.) «Об образовании в РФ»;</w:t>
      </w:r>
    </w:p>
    <w:p w:rsidR="00496594" w:rsidRDefault="00496594" w:rsidP="00496594">
      <w:pPr>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Приказом министерства образования и науки РФ от 17.10.2013г. №1155 «Об утверждении ФГОС ДО»</w:t>
      </w:r>
    </w:p>
    <w:p w:rsidR="00496594" w:rsidRDefault="00496594" w:rsidP="00496594">
      <w:pPr>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Санитарно-эпидемиологическими требованиями к устройству, содержанию и организации режима работы в дошкольных организациях  СанПиН  2.4.1 3049 - 13.</w:t>
      </w:r>
    </w:p>
    <w:p w:rsidR="00496594" w:rsidRDefault="00496594" w:rsidP="00496594">
      <w:pPr>
        <w:pStyle w:val="aa"/>
        <w:numPr>
          <w:ilvl w:val="0"/>
          <w:numId w:val="1"/>
        </w:numPr>
        <w:shd w:val="clear" w:color="auto" w:fill="FFFFFF"/>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Конвенция о правах ребёнка (одобрена Генеральной Ассамблеей ООН 20.11.1989 г., вступила в силу для СССР 15.09.1990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фольклорного кружка « Сударушка» </w:t>
      </w:r>
      <w:r>
        <w:rPr>
          <w:rFonts w:ascii="Times New Roman" w:hAnsi="Times New Roman" w:cs="Times New Roman"/>
          <w:color w:val="000000"/>
          <w:sz w:val="28"/>
          <w:szCs w:val="28"/>
        </w:rPr>
        <w:t xml:space="preserve">составлена </w:t>
      </w:r>
      <w:r>
        <w:rPr>
          <w:rFonts w:ascii="Times New Roman" w:eastAsia="Times New Roman" w:hAnsi="Times New Roman" w:cs="Times New Roman"/>
          <w:sz w:val="28"/>
          <w:szCs w:val="28"/>
        </w:rPr>
        <w:t xml:space="preserve"> на основе программ:  М.В. Хазовой «Горенка»,  Е.Г.Борониной  «Оберег» и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Л.Л. Куприяновой «Русский фольклор».</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Дополнительная программа состоит из 4 разделов и рассчитана на 2 года обучения: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1год – старшая группа с 5 до 6 лет;</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 подготовительная группа с 6 до 7 лет.</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программе учтены все современные подходы дошкольного образования , что  в полной мере соответствует Федеральным Государственным Образовательным стандартам дошкольного образования.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программы осуществляется через регламентированную деятельность (занятия, праздники)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предусматривает вариативность, интеграцию, изменения и дополнения по мере профессиональной необходимости.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Цели и задачи программы.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Приобщение дошкольников к истокам русского фольклора, через знакомство и исполнение произведений  русского народного творчества.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Знакомить  детей с разнообразными жанрами детского музыкального фольклора, традиционными народными праздниками.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и формировать художественно-творческие умения и навыки: интонационно-выразительного пения в сочетании с движениями, навыки игры на  русских народных шумовых инструментах.</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Воспитывать  интерес и любовь к творчеству и традициям своего народа,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чувство национальной гордости.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Принципы и подходы в организации образовательного процесса.</w:t>
      </w:r>
    </w:p>
    <w:p w:rsidR="00496594" w:rsidRDefault="00496594" w:rsidP="00496594">
      <w:pPr>
        <w:pStyle w:val="a3"/>
        <w:shd w:val="clear" w:color="auto" w:fill="FFFFFF"/>
        <w:spacing w:before="0" w:beforeAutospacing="0" w:after="0" w:afterAutospacing="0"/>
        <w:rPr>
          <w:b/>
          <w:iCs/>
          <w:color w:val="000000"/>
          <w:sz w:val="28"/>
          <w:szCs w:val="28"/>
        </w:rPr>
      </w:pPr>
    </w:p>
    <w:p w:rsidR="00496594" w:rsidRDefault="00496594" w:rsidP="00496594">
      <w:pPr>
        <w:pStyle w:val="a3"/>
        <w:shd w:val="clear" w:color="auto" w:fill="FFFFFF"/>
        <w:spacing w:before="0" w:beforeAutospacing="0" w:after="0" w:afterAutospacing="0"/>
        <w:rPr>
          <w:color w:val="000000"/>
          <w:sz w:val="28"/>
          <w:szCs w:val="28"/>
        </w:rPr>
      </w:pPr>
      <w:r>
        <w:rPr>
          <w:b/>
          <w:iCs/>
          <w:color w:val="000000"/>
          <w:sz w:val="28"/>
          <w:szCs w:val="28"/>
        </w:rPr>
        <w:t xml:space="preserve">Принцип </w:t>
      </w:r>
      <w:r>
        <w:rPr>
          <w:b/>
          <w:bCs/>
          <w:iCs/>
          <w:color w:val="000000"/>
          <w:sz w:val="28"/>
          <w:szCs w:val="28"/>
        </w:rPr>
        <w:t>последовательности и системности</w:t>
      </w:r>
      <w:r>
        <w:rPr>
          <w:color w:val="000000"/>
          <w:sz w:val="28"/>
          <w:szCs w:val="28"/>
        </w:rPr>
        <w:t>.</w:t>
      </w:r>
      <w:r w:rsidR="00C1491B">
        <w:rPr>
          <w:color w:val="000000"/>
          <w:sz w:val="28"/>
          <w:szCs w:val="28"/>
        </w:rPr>
        <w:t xml:space="preserve"> </w:t>
      </w:r>
      <w:r>
        <w:rPr>
          <w:color w:val="000000"/>
          <w:sz w:val="28"/>
          <w:szCs w:val="28"/>
        </w:rPr>
        <w:t>Систематические занятия дисциплинируют ребенка, приучают его к регулярной работе;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hAnsi="Times New Roman" w:cs="Times New Roman"/>
          <w:b/>
          <w:iCs/>
          <w:color w:val="000000"/>
          <w:sz w:val="28"/>
          <w:szCs w:val="28"/>
        </w:rPr>
        <w:t>Принцип</w:t>
      </w:r>
      <w:r>
        <w:rPr>
          <w:rFonts w:ascii="Times New Roman" w:hAnsi="Times New Roman" w:cs="Times New Roman"/>
          <w:b/>
          <w:color w:val="000000"/>
          <w:sz w:val="28"/>
          <w:szCs w:val="28"/>
        </w:rPr>
        <w:t xml:space="preserve"> </w:t>
      </w:r>
      <w:r>
        <w:rPr>
          <w:rFonts w:ascii="Times New Roman" w:hAnsi="Times New Roman" w:cs="Times New Roman"/>
          <w:b/>
          <w:bCs/>
          <w:iCs/>
          <w:color w:val="000000"/>
          <w:sz w:val="28"/>
          <w:szCs w:val="28"/>
        </w:rPr>
        <w:t>доступности</w:t>
      </w:r>
      <w:r>
        <w:rPr>
          <w:rFonts w:ascii="Times New Roman" w:hAnsi="Times New Roman" w:cs="Times New Roman"/>
          <w:bCs/>
          <w:iCs/>
          <w:color w:val="000000"/>
          <w:sz w:val="28"/>
          <w:szCs w:val="28"/>
        </w:rPr>
        <w:t xml:space="preserve"> – соответствие </w:t>
      </w:r>
      <w:r>
        <w:rPr>
          <w:rFonts w:ascii="Times New Roman" w:eastAsia="Times New Roman" w:hAnsi="Times New Roman" w:cs="Times New Roman"/>
          <w:sz w:val="28"/>
          <w:szCs w:val="28"/>
        </w:rPr>
        <w:t>содержания  и объема изучаемого материала  возрасту и уровню музыкального развития детей каждой возрастной группы.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hAnsi="Times New Roman" w:cs="Times New Roman"/>
          <w:b/>
          <w:iCs/>
          <w:color w:val="000000"/>
          <w:sz w:val="28"/>
          <w:szCs w:val="28"/>
        </w:rPr>
        <w:lastRenderedPageBreak/>
        <w:t>Принцип</w:t>
      </w:r>
      <w:r>
        <w:rPr>
          <w:rFonts w:ascii="Times New Roman" w:hAnsi="Times New Roman" w:cs="Times New Roman"/>
          <w:b/>
          <w:color w:val="000000"/>
          <w:sz w:val="28"/>
          <w:szCs w:val="28"/>
        </w:rPr>
        <w:t xml:space="preserve"> </w:t>
      </w:r>
      <w:r>
        <w:rPr>
          <w:rFonts w:ascii="Times New Roman" w:hAnsi="Times New Roman" w:cs="Times New Roman"/>
          <w:b/>
          <w:bCs/>
          <w:iCs/>
          <w:color w:val="000000"/>
          <w:sz w:val="28"/>
          <w:szCs w:val="28"/>
        </w:rPr>
        <w:t>сознательности и активности</w:t>
      </w:r>
      <w:r>
        <w:rPr>
          <w:rFonts w:ascii="Times New Roman" w:hAnsi="Times New Roman" w:cs="Times New Roman"/>
          <w:color w:val="000000"/>
          <w:sz w:val="28"/>
          <w:szCs w:val="28"/>
        </w:rPr>
        <w:t> – для успешного достижения цели ребенку необходимо представлять, что и как нужно выполнить и почему именно так, а не иначе.</w:t>
      </w:r>
    </w:p>
    <w:p w:rsidR="00496594" w:rsidRDefault="00496594" w:rsidP="00496594">
      <w:pPr>
        <w:pStyle w:val="a3"/>
        <w:shd w:val="clear" w:color="auto" w:fill="FFFFFF"/>
        <w:spacing w:before="0" w:beforeAutospacing="0" w:after="0" w:afterAutospacing="0"/>
        <w:rPr>
          <w:color w:val="000000"/>
          <w:sz w:val="28"/>
          <w:szCs w:val="28"/>
        </w:rPr>
      </w:pPr>
      <w:r>
        <w:rPr>
          <w:b/>
          <w:iCs/>
          <w:color w:val="000000"/>
          <w:sz w:val="28"/>
          <w:szCs w:val="28"/>
        </w:rPr>
        <w:t>Принцип</w:t>
      </w:r>
      <w:r>
        <w:rPr>
          <w:b/>
          <w:color w:val="000000"/>
          <w:sz w:val="28"/>
          <w:szCs w:val="28"/>
        </w:rPr>
        <w:t xml:space="preserve">  наглядности</w:t>
      </w:r>
      <w:r>
        <w:rPr>
          <w:color w:val="000000"/>
          <w:sz w:val="28"/>
          <w:szCs w:val="28"/>
        </w:rPr>
        <w:t>– безукоризненный практический показ правильного исполнения  педагогом.</w:t>
      </w:r>
    </w:p>
    <w:p w:rsidR="00496594" w:rsidRDefault="00496594" w:rsidP="00496594">
      <w:pPr>
        <w:shd w:val="clear" w:color="auto" w:fill="FFFFFF"/>
        <w:spacing w:after="36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Принцип прочности</w:t>
      </w:r>
      <w:r>
        <w:rPr>
          <w:rFonts w:ascii="Times New Roman" w:eastAsia="Times New Roman" w:hAnsi="Times New Roman" w:cs="Times New Roman"/>
          <w:sz w:val="28"/>
          <w:szCs w:val="28"/>
        </w:rPr>
        <w:t>. Выученные детьми песни, хороводы, игры через некоторое время забываются, если их систематически не повторять. Чтобы повторение не наскучило детям, надо разнообразить этот процесс, внося элементы нового. Закрепление фольклорного музыкального репертуара должно быть не просто механическим повторением, а сознательным его воспроизведением.</w:t>
      </w:r>
    </w:p>
    <w:bookmarkEnd w:id="2"/>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Возрастные особенности музыкального развития детей.</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группа (от5 до 6 лет)</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 детей шестого года жизни восприятие музыки носит целенаправленный характер. Интенсивно развиваются музыкальные способности — ладовое чувство, чувство ритма, музыкально-слуховые представления. В певческой деятельности ребенок чувствует себя более уверенно</w:t>
      </w:r>
      <w:r w:rsidR="00C149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счет укрепления и развития голосовых связок и всего голо</w:t>
      </w:r>
      <w:r w:rsidR="00C1491B">
        <w:rPr>
          <w:rFonts w:ascii="Times New Roman" w:eastAsia="Times New Roman" w:hAnsi="Times New Roman" w:cs="Times New Roman"/>
          <w:sz w:val="28"/>
          <w:szCs w:val="28"/>
        </w:rPr>
        <w:t xml:space="preserve">сового и дыхательного аппарата, </w:t>
      </w:r>
      <w:r>
        <w:rPr>
          <w:rFonts w:ascii="Times New Roman" w:eastAsia="Times New Roman" w:hAnsi="Times New Roman" w:cs="Times New Roman"/>
          <w:sz w:val="28"/>
          <w:szCs w:val="28"/>
        </w:rPr>
        <w:t>развития вокально-слуховой координации, расширения певческого диапазона (ре первой октавы — до - до#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со взрослым, сверстниками и индивидуально.</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музыкально-ритмической  деятельности,  дети чувствуют себя более уверенно: хорошо ориентируются в пространстве. Двигаются свободно, достаточно ритмично, адекватно характеру и настроению музыки. В плясках, музыкальных играх способны выразительно передавать музыкальный образ.</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осваивают навыки игры на инструментах в основном ударной группы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(ложки, трещотки, бубенцы). Они играют индивидуально, в небольших ансамблях.</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Подготовительная группа (от 6 до 7 лет)</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Седьмой год жизни является очень важным и ответственным в жизни ребенка. У детей активно развивается мышление, воображение, память, речь. Все это способствует активному музыкальному развитию. В этом возрасте продолжается развитие основных музыкальных способностей (ладовое чувство, чувство ритма, музыкально-слуховые представления). Развиваются и совершенствуются музыкально-сенсорные способности. Совершенствуется голосовой и дыхательный аппарат. В связи с этим расширяются певческие </w:t>
      </w:r>
      <w:r>
        <w:rPr>
          <w:rFonts w:ascii="Times New Roman" w:eastAsia="Times New Roman" w:hAnsi="Times New Roman" w:cs="Times New Roman"/>
          <w:sz w:val="28"/>
          <w:szCs w:val="28"/>
        </w:rPr>
        <w:lastRenderedPageBreak/>
        <w:t>возможности детей. Певческий диапазон расширяется в пределах до первой октавы — ре – ре#  второй октавы. Исполнение песен приобретает выразительность, напевность. Дети с удовольствием поют коллективно, небольшими ансамблями, индивидуально (соло), как в сопровождении инструмента, так и без сопровождения. У них появляются любимые песни, и возникает потребность в их повторном исполнении.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запоминают более сложные танцевальные композиции, используют знакомые танцевальные элементы в свободных плясках.</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 выразительными, оригинальными.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на инструментах продолжается совершенствование навыков и приемов исполнения. Дети, объединяясь в небольшие ансамбли, с удовольствием музицируют не только на занятиях, но и во время праздников, концертов.</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w:t>
      </w:r>
      <w:r w:rsidR="00496594">
        <w:rPr>
          <w:rFonts w:ascii="Times New Roman" w:eastAsia="Times New Roman" w:hAnsi="Times New Roman" w:cs="Times New Roman"/>
          <w:b/>
          <w:sz w:val="28"/>
          <w:szCs w:val="28"/>
        </w:rPr>
        <w:t>Планируемые результаты освоения программы.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повседневной жизни произведения малых фольклорных форм (колядки, заклички, потешки, пословицы, припевки, считалки, загадки, дразнилки).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инсценировать русские народные песни, организовать игру.</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Иметь представления о народных праздниках, обрядах и традициях (Осенины, Святки, Масленица, Пасха).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Исполнять  плясовые и хороводные песни с соответствующими движениями.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приёмами игры на русских народных шумовых инструментах, играть в оркестре.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самостоятельность и доброжелательность в играх со сверстниками. Уметь творчески самовыражаться.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подведения итогов:</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Открытые занятия.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Календарные праздники.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Видео и фотоматериалы.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Отзывы родителей.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СОДЕРЖАТЕЛЬНЫЙ РАЗДЕЛ</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Учебный план</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занимает важное место при реализации рабочей программы. Он скоординирован с учетом требований санитарно-эпидемиологических правил и нормативов. Нагрузка на детей не превышает предельно допустимую норму. Занятия организуются в течение всего учебного года. Учебный план состоит из 36 занятий, 4 из которых отводятся на мониторинг: (в сентябре и в мае), и 32 занятия обучающего характера.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3510"/>
        <w:gridCol w:w="1985"/>
        <w:gridCol w:w="2551"/>
      </w:tblGrid>
      <w:tr w:rsidR="00496594" w:rsidTr="0049659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Возрастные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Старшая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w:t>
            </w:r>
          </w:p>
        </w:tc>
      </w:tr>
      <w:tr w:rsidR="00496594" w:rsidTr="0049659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Длительность занятия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мин.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мин.</w:t>
            </w:r>
          </w:p>
        </w:tc>
      </w:tr>
      <w:tr w:rsidR="00496594" w:rsidTr="0049659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Кол-во занятий в неделю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96594" w:rsidTr="0049659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 - во занятий в месяц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96594" w:rsidTr="0049659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 - во занятий в год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Содержание образовательной деятельности.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«Детский музыкальный фольклор»</w:t>
      </w:r>
      <w:r>
        <w:rPr>
          <w:rFonts w:ascii="Times New Roman" w:eastAsia="Times New Roman" w:hAnsi="Times New Roman" w:cs="Times New Roman"/>
          <w:sz w:val="28"/>
          <w:szCs w:val="28"/>
        </w:rPr>
        <w:t xml:space="preserve">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(Потешный фольклор - прибаутки, небылицы, дразнилки;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фольклор -  календарные песни, заклички, приговорки).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раздела: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в детях музыкально-певческие навыки, необходимые для становления речи, памяти;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чувство юмора, логическое мышление, стимулировать познавательную деятельность;</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Помочь правильно и чисто произносить труднопроизносимые слова и фразы, исполнять малые формы фольклора, интонируя их на простейшую мелодическую попевку;</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вокальные навыки, дикцию.</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«Народная песня»</w:t>
      </w:r>
      <w:r>
        <w:rPr>
          <w:rFonts w:ascii="Times New Roman" w:eastAsia="Times New Roman" w:hAnsi="Times New Roman" w:cs="Times New Roman"/>
          <w:sz w:val="28"/>
          <w:szCs w:val="28"/>
        </w:rPr>
        <w:t xml:space="preserve"> (хороводные, лирические, плясовые, частушка)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раздела: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детей чувствовать красоту русской песни, богатство мелодии, разнообразие ритма, выразительность языка;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сравнивать произведения различных жанров;</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детей высказываться об эмоционально-образном содержании песни;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петь выразительно, используя различные интонации;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Совершенствовать навыки ансамблевого, сольного пения.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«Игровой фольклор» </w:t>
      </w:r>
      <w:r>
        <w:rPr>
          <w:rFonts w:ascii="Times New Roman" w:eastAsia="Times New Roman" w:hAnsi="Times New Roman" w:cs="Times New Roman"/>
          <w:sz w:val="28"/>
          <w:szCs w:val="28"/>
        </w:rPr>
        <w:t>(считалки, игры)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раздела: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у детей культуру движений;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применять различные виды интонирования (от лирического мелодического пения до мелодизированного говора);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творческую активность, воображение детей, сообразительность, смекалку;</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ритмические, драматические способности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детей выполнять хореографические движения под исполнение песни.</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bCs/>
          <w:color w:val="000000"/>
          <w:sz w:val="28"/>
          <w:szCs w:val="28"/>
        </w:rPr>
        <w:t>I</w:t>
      </w: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«Игра на детских музыкальных инструментах».</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раздела: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чувство ритма, музыкальную память;</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игре ансамбле.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Календарно - тематическое планирование (1 год обучения) </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lang w:eastAsia="en-US"/>
        </w:rPr>
      </w:pPr>
    </w:p>
    <w:tbl>
      <w:tblPr>
        <w:tblStyle w:val="ab"/>
        <w:tblW w:w="0" w:type="auto"/>
        <w:tblLook w:val="04A0" w:firstRow="1" w:lastRow="0" w:firstColumn="1" w:lastColumn="0" w:noHBand="0" w:noVBand="1"/>
      </w:tblPr>
      <w:tblGrid>
        <w:gridCol w:w="2673"/>
        <w:gridCol w:w="4269"/>
        <w:gridCol w:w="254"/>
        <w:gridCol w:w="2375"/>
      </w:tblGrid>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Сентябрь</w:t>
            </w:r>
          </w:p>
        </w:tc>
      </w:tr>
      <w:tr w:rsidR="00496594" w:rsidTr="00496594">
        <w:trPr>
          <w:trHeight w:val="480"/>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
        </w:tc>
        <w:tc>
          <w:tcPr>
            <w:tcW w:w="4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Репертуар</w:t>
            </w:r>
          </w:p>
        </w:tc>
      </w:tr>
      <w:tr w:rsidR="00496594" w:rsidTr="00496594">
        <w:trPr>
          <w:trHeight w:val="4635"/>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солнышке тепло, при матушке – добро»</w:t>
            </w:r>
          </w:p>
        </w:tc>
        <w:tc>
          <w:tcPr>
            <w:tcW w:w="4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Дать детям представление  о фольклоре.      </w:t>
            </w:r>
          </w:p>
          <w:p w:rsidR="00496594" w:rsidRDefault="00496594">
            <w:pPr>
              <w:spacing w:after="75"/>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 xml:space="preserve"> Познакомить детей с малыми формами фольклора </w:t>
            </w:r>
            <w:r>
              <w:rPr>
                <w:rFonts w:ascii="Times New Roman" w:eastAsia="Times New Roman" w:hAnsi="Times New Roman" w:cs="Times New Roman"/>
                <w:color w:val="000000"/>
                <w:sz w:val="28"/>
                <w:szCs w:val="28"/>
              </w:rPr>
              <w:t>: потешки, прибаутки, считалки, колыбельные,</w:t>
            </w:r>
          </w:p>
          <w:p w:rsidR="00496594" w:rsidRDefault="00496594">
            <w:pPr>
              <w:spacing w:after="75"/>
              <w:rPr>
                <w:rFonts w:ascii="Times New Roman" w:eastAsia="Times New Roman" w:hAnsi="Times New Roman" w:cs="Times New Roman"/>
                <w:sz w:val="28"/>
                <w:szCs w:val="28"/>
              </w:rPr>
            </w:pPr>
            <w:r>
              <w:rPr>
                <w:rFonts w:ascii="Times New Roman" w:eastAsia="Times New Roman" w:hAnsi="Times New Roman" w:cs="Times New Roman"/>
                <w:sz w:val="28"/>
                <w:szCs w:val="28"/>
              </w:rPr>
              <w:t>попевки, пестушки.</w:t>
            </w:r>
          </w:p>
          <w:p w:rsidR="00496594" w:rsidRDefault="00496594">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3.Вызывать интерес к музыкальному наследию, желание его исполнять.</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Считалки:</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«Шла коза по мостику»;</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«Сидел петух».</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w:t>
            </w:r>
          </w:p>
          <w:p w:rsidR="00496594" w:rsidRDefault="00496594">
            <w:pPr>
              <w:spacing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«Пошёл козёл по лесу»</w:t>
            </w:r>
            <w:r>
              <w:rPr>
                <w:rFonts w:ascii="Times New Roman" w:eastAsia="Times New Roman" w:hAnsi="Times New Roman" w:cs="Times New Roman"/>
                <w:color w:val="000000"/>
                <w:sz w:val="28"/>
                <w:szCs w:val="28"/>
              </w:rPr>
              <w:t>;</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«Барашеньки- крутороженьки».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Колыбельные:</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«Бай, бай, бай».</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Прибаутки:</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«Ворон», «А качи, качи, качи»;</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Октябрь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«Осенины»</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народным праздником Осенины.</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2.Дать представление о календарном фольклоре </w:t>
            </w:r>
            <w:r>
              <w:rPr>
                <w:rFonts w:ascii="Times New Roman" w:eastAsia="Times New Roman" w:hAnsi="Times New Roman" w:cs="Times New Roman"/>
                <w:color w:val="000000"/>
                <w:sz w:val="28"/>
                <w:szCs w:val="28"/>
              </w:rPr>
              <w:lastRenderedPageBreak/>
              <w:t>(заклички, приговорки, обрядовые песни)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Побуждать создавать музыкальные образы через  пение и движение.</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4.Учить петь выразительно, хорошо проговаривая текст.</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5.Познакомить и освоить приёмы игры на русском народном инструменте трещотка.</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Закличка: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«Дождик, пуще»;</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Попевка: «Осень в гости просим»;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Приговорка: «Нива золотая».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«Жали мы жали» календарная песня</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инсценировки: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«Никанориха»;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Р.н.п. «Светит месяц» - игра на русских народных шумовых инструментах </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Ноябрь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«Делу время – потехе час»</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формой проведения народных праздников – посиделки.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2.Познакомить с жанрами потещного фольклора.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3.Продолжать знакомить с народными песнями, играми и хороводами.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4.Играть на русских народных шумовых инструментах в ансамбле, аккомпанируя себе во время исполнения песен и игр.</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Небылицы: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«Удалая старушонка», «На горе стоит телега».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Скороговорки:</w:t>
            </w:r>
          </w:p>
          <w:p w:rsidR="00496594" w:rsidRDefault="00496594">
            <w:pPr>
              <w:pStyle w:val="a3"/>
              <w:shd w:val="clear" w:color="auto" w:fill="FFFFFF"/>
              <w:spacing w:before="0" w:beforeAutospacing="0" w:after="0" w:afterAutospacing="0"/>
              <w:textAlignment w:val="baseline"/>
              <w:rPr>
                <w:sz w:val="28"/>
                <w:szCs w:val="28"/>
              </w:rPr>
            </w:pPr>
            <w:r>
              <w:rPr>
                <w:sz w:val="28"/>
                <w:szCs w:val="28"/>
              </w:rPr>
              <w:t>«Мышка сушек насушила»;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огороде рос горох»</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«Вейся, капустка»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«Посмотрите как у нас-то в мастерской»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Барыня; Лавочка.</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Декабрь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«Пришла Коляда – отворяй ворота»</w:t>
            </w:r>
          </w:p>
          <w:p w:rsidR="00496594" w:rsidRDefault="00496594">
            <w:pPr>
              <w:spacing w:after="75"/>
              <w:rPr>
                <w:rFonts w:ascii="Times New Roman" w:eastAsia="Times New Roman" w:hAnsi="Times New Roman" w:cs="Times New Roman"/>
                <w:color w:val="000000"/>
                <w:sz w:val="28"/>
                <w:szCs w:val="28"/>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с зимним календарным праздником Святки.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2.Познакомить детей с обстановкой русской избы. 3.Учить детей петь колядки.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4.Учить петь выразительно, без напряжения.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5.Познакомить с приёмами игры на русском народном </w:t>
            </w:r>
            <w:r>
              <w:rPr>
                <w:rFonts w:ascii="Times New Roman" w:eastAsia="Times New Roman" w:hAnsi="Times New Roman" w:cs="Times New Roman"/>
                <w:color w:val="000000"/>
                <w:sz w:val="28"/>
                <w:szCs w:val="28"/>
              </w:rPr>
              <w:lastRenderedPageBreak/>
              <w:t xml:space="preserve">инструменте «копытца». </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Колядки: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«Щедровочка щедровала»; «Авсень-авсень»;</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«Метелица»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 н.п. «Ах, ты берёза»  игра на русских народных инструментах</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Январь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«Зимние забавы»</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зимними русскими забавами.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2.Рассказать о святочных гаданиях.</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3.Разучить р.н.п. «Уж, ты, зимушка-зима». Добиваться в пении чёткой артикуляции, работать над певческим дыханием.</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4.Познакомить с приёмами игры на русском народном инструменте «коробочка».</w:t>
            </w:r>
          </w:p>
          <w:p w:rsidR="00496594" w:rsidRDefault="00496594">
            <w:pPr>
              <w:spacing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lang w:eastAsia="ru-RU"/>
              </w:rPr>
              <w:t xml:space="preserve"> Учить передавать в движении, весёлый, задорный характер хороводных игр, согласовывая движения с содержанием песни.</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«Уж, ты, зимушка-зима»;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 мелодия «Камаринская»</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Игры: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салазках прокачусь».</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«Метелица»;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Февраль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«Масленица»</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зимним календарным  праздником Масленица.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2.Познакомить с жанром частушка. Разучить масленичные хороводы, игры, частушки.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3.Учить петь выразительно, согласовывать движения в хороводе с пением.</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4.Познакомить детей с народными инструментами: балалайка, свистулька.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5.Создать атмосферу непринуждённости, для самовыражения детей в драматизации игр, хороводов.</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Частушки «Как на Масленой неделе»;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«Ой, блины мои блины».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«Ручеек»;</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«Гори, гори ясно»</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tabs>
                <w:tab w:val="left" w:pos="5812"/>
                <w:tab w:val="left" w:pos="8364"/>
              </w:tabs>
              <w:spacing w:after="75"/>
              <w:ind w:left="851" w:hanging="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Март</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«Грач на горе, весна на дворе».</w:t>
            </w:r>
          </w:p>
          <w:p w:rsidR="00496594" w:rsidRDefault="00496594">
            <w:pPr>
              <w:spacing w:after="75"/>
              <w:rPr>
                <w:rFonts w:ascii="Times New Roman" w:eastAsia="Times New Roman" w:hAnsi="Times New Roman" w:cs="Times New Roman"/>
                <w:color w:val="000000"/>
                <w:sz w:val="28"/>
                <w:szCs w:val="28"/>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1.Используя произведения обрядового фольклора познакомить детей с весенними календарными праздниками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(Встреча весны, «Сороки», </w:t>
            </w:r>
            <w:r>
              <w:rPr>
                <w:rFonts w:ascii="Times New Roman" w:eastAsia="Times New Roman" w:hAnsi="Times New Roman" w:cs="Times New Roman"/>
                <w:color w:val="000000"/>
                <w:sz w:val="28"/>
                <w:szCs w:val="28"/>
              </w:rPr>
              <w:lastRenderedPageBreak/>
              <w:t>«Благовещенье»)</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2.Развивать песенное творчество детей, навык импровизации.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3.Закреплять в играх, хороводах знакомые танцевальные движения.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4.Обогащать словарный запас детей.</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Заклички: «Приходи весна»;</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«Жаворонушки».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 н.п. «Как за нашим за двором»;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«Посмотрите как у нас-то в мастерской»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«Гори, гори  ясно».</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«Грачи летят»,</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Апрель</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хороводе были мы»</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1.Рассказать о видах хороводов.</w:t>
            </w:r>
          </w:p>
          <w:p w:rsidR="00496594" w:rsidRDefault="0049659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2.Водить хороводы, согласовывая движения с пением. Уметь самостоятельно менять  направления движения.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3.Побуждать детей к преодолению застенчивости, создать условия для проявления своих артистических способностей.</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4.Создать атмосферу радости от общения.                     </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«В хороводе были мы»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Р.н.п.  «Как за нашим за двором»;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«Заплетися, плетень».</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«Пошёл козёл по лесу»</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«Барашеньки крутороженьки»</w:t>
            </w:r>
          </w:p>
        </w:tc>
      </w:tr>
      <w:tr w:rsidR="00496594" w:rsidTr="0049659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Май</w:t>
            </w:r>
          </w:p>
        </w:tc>
      </w:tr>
      <w:tr w:rsidR="00496594" w:rsidTr="00496594">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зелёном, на лугу»</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музыкальная деятельность детей: основанная  на знакомом фольклорном материале</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1.Закрепить ранее полученные знания фольклорного материала.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2.Побуждать детей проявить свои умения  выразительно передавать игровые образы в песнях.</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Воспитывать эмоциональную отзывчивость на музыку и содержание текста.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Прививать любовь к фольклору и желание его исполнять.</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 н.п. «Посмотрите как у нас-то в мастерской» </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«Ой, блины мои блины».</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Игры:</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«Никанориха»; «Ручеёк».</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на инструментах:</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 мелодия «Камаринская» Р.н.п. «Светит месяц»</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Прибаутки:</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«Ворон», «А качи, качи, качи»</w:t>
            </w:r>
          </w:p>
          <w:p w:rsidR="00496594" w:rsidRDefault="00496594">
            <w:pPr>
              <w:shd w:val="clear" w:color="auto" w:fill="FFFFFF"/>
              <w:rPr>
                <w:rFonts w:ascii="Times New Roman" w:eastAsia="Times New Roman" w:hAnsi="Times New Roman" w:cs="Times New Roman"/>
                <w:color w:val="000000"/>
                <w:sz w:val="28"/>
                <w:szCs w:val="28"/>
              </w:rPr>
            </w:pPr>
          </w:p>
        </w:tc>
      </w:tr>
    </w:tbl>
    <w:p w:rsidR="00496594" w:rsidRDefault="00496594" w:rsidP="00496594">
      <w:pPr>
        <w:shd w:val="clear" w:color="auto" w:fill="FFFFFF"/>
        <w:spacing w:after="0" w:line="360" w:lineRule="atLeast"/>
        <w:jc w:val="both"/>
        <w:textAlignment w:val="baseline"/>
        <w:rPr>
          <w:rFonts w:ascii="Times New Roman" w:eastAsia="Times New Roman" w:hAnsi="Times New Roman" w:cs="Times New Roman"/>
          <w:b/>
          <w:sz w:val="28"/>
          <w:szCs w:val="28"/>
          <w:lang w:eastAsia="en-US"/>
        </w:rPr>
      </w:pPr>
    </w:p>
    <w:p w:rsidR="00496594" w:rsidRDefault="00496594" w:rsidP="00496594">
      <w:pPr>
        <w:shd w:val="clear" w:color="auto" w:fill="FFFFFF"/>
        <w:spacing w:after="0" w:line="360" w:lineRule="atLeast"/>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Календарно - тематическое планирование (2 год обучения) </w:t>
      </w:r>
    </w:p>
    <w:tbl>
      <w:tblPr>
        <w:tblStyle w:val="ab"/>
        <w:tblW w:w="0" w:type="auto"/>
        <w:tblLook w:val="04A0" w:firstRow="1" w:lastRow="0" w:firstColumn="1" w:lastColumn="0" w:noHBand="0" w:noVBand="1"/>
      </w:tblPr>
      <w:tblGrid>
        <w:gridCol w:w="2660"/>
        <w:gridCol w:w="13"/>
        <w:gridCol w:w="4239"/>
        <w:gridCol w:w="37"/>
        <w:gridCol w:w="32"/>
        <w:gridCol w:w="215"/>
        <w:gridCol w:w="2375"/>
      </w:tblGrid>
      <w:tr w:rsidR="00496594" w:rsidTr="00496594">
        <w:trPr>
          <w:trHeight w:val="480"/>
        </w:trPr>
        <w:tc>
          <w:tcPr>
            <w:tcW w:w="2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w:t>
            </w:r>
          </w:p>
        </w:tc>
        <w:tc>
          <w:tcPr>
            <w:tcW w:w="45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Репертуар</w:t>
            </w: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Сентябрь</w:t>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«Всякому делу своя пора»</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1.Продолжать знакомить детей с осенними календарными праздниками.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Обогащать репертуар пословицами и  поговорками о труде.</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Продолжать развивать навыки пения в ансамбле.</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Побуждать детей эмоционально передавать движения в трудовых хороводах.</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5. Воспитывать трудолюбие и уважение к труду других.</w:t>
            </w:r>
          </w:p>
        </w:tc>
        <w:tc>
          <w:tcPr>
            <w:tcW w:w="2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Приговорки:    «Гриб, грибок»; «Одну ягодку найду»</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Попевки: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«Осень, осень в гости просим»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«Последний сноп»</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Игры: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с нами жито молотити»</w:t>
            </w: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Октябрь</w:t>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«Покров»</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Познакомить детей с историей возникновения праздника Покрова Пресвятой Богородицы. Рассказать о народных приметах этого дня.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Продолжать вокально-хоровую работу.</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3.Продолжать закреплять умение двигаться в хороводе синхронно с пением.</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4.Расширять песенный и игровой репертуар.</w:t>
            </w:r>
          </w:p>
        </w:tc>
        <w:tc>
          <w:tcPr>
            <w:tcW w:w="2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на день Покров»,   </w:t>
            </w:r>
          </w:p>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«Ниточка тоненькая».</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«Уж ты, зоренька - заря»;</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«Селезень утку догонял».</w:t>
            </w: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Ноябрь</w:t>
            </w:r>
          </w:p>
        </w:tc>
      </w:tr>
      <w:tr w:rsidR="00496594" w:rsidTr="00496594">
        <w:trPr>
          <w:trHeight w:val="157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«Кузьминки – об осени поминки»</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календарным праздником  Кузьминки и традициями этого праздника.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2.Учить, выразительно и эмоционально передавать игровой образ, импровизировать танцевальные движения.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Познакомить и освоить приёмы игры на русских народных шумовых инструментах: колотушка, доска.</w:t>
            </w:r>
          </w:p>
          <w:p w:rsidR="00496594" w:rsidRDefault="00496594">
            <w:pPr>
              <w:spacing w:after="75"/>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4.Воспитывать уважение к русским традициям.</w:t>
            </w:r>
            <w:r>
              <w:rPr>
                <w:rFonts w:ascii="Times New Roman" w:eastAsia="Times New Roman" w:hAnsi="Times New Roman" w:cs="Times New Roman"/>
                <w:sz w:val="28"/>
                <w:szCs w:val="28"/>
              </w:rPr>
              <w:t xml:space="preserve"> </w:t>
            </w:r>
          </w:p>
        </w:tc>
        <w:tc>
          <w:tcPr>
            <w:tcW w:w="2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Р.н.п. «Ниточка тоненькая»;</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Р.н.п. «Во кузнице».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«На горе то калина».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«Селезень утку догонял»;</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«Царевич – королевич».</w:t>
            </w:r>
          </w:p>
          <w:p w:rsidR="00496594" w:rsidRDefault="00496594">
            <w:pPr>
              <w:shd w:val="clear" w:color="auto" w:fill="FFFFFF"/>
              <w:spacing w:after="75"/>
              <w:rPr>
                <w:rFonts w:ascii="Times New Roman" w:eastAsia="Times New Roman" w:hAnsi="Times New Roman" w:cs="Times New Roman"/>
                <w:sz w:val="28"/>
                <w:szCs w:val="28"/>
                <w:lang w:eastAsia="ru-RU"/>
              </w:rPr>
            </w:pPr>
          </w:p>
        </w:tc>
      </w:tr>
      <w:tr w:rsidR="00496594" w:rsidTr="00496594">
        <w:trPr>
          <w:trHeight w:val="435"/>
        </w:trPr>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Декабрь</w:t>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«Здравствуй, зимушка – зима»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1.Вспомнить с детьми  зимние календарные праздники, их приметы, традиции.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2.Познакомить детей с праздником Рождества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Разучить попевки и колядки к празднику Рождества.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Развивать творческие способности детей.</w:t>
            </w:r>
          </w:p>
        </w:tc>
        <w:tc>
          <w:tcPr>
            <w:tcW w:w="2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«Коляда, коляда»,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«Авсень, авсень»;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«Здравствуйте, с Новым годом»;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 ночь святая».</w:t>
            </w:r>
          </w:p>
          <w:p w:rsidR="00496594" w:rsidRDefault="00496594">
            <w:pPr>
              <w:shd w:val="clear" w:color="auto" w:fill="FFFFFF"/>
              <w:spacing w:after="75"/>
              <w:rPr>
                <w:rFonts w:ascii="Times New Roman" w:eastAsia="Times New Roman" w:hAnsi="Times New Roman" w:cs="Times New Roman"/>
                <w:color w:val="000000"/>
                <w:sz w:val="28"/>
                <w:szCs w:val="28"/>
              </w:rPr>
            </w:pP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«Кострома».</w:t>
            </w: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Январь</w:t>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«Зимние праздники и забавы»</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Познакомить  детей с зимними русскими забавами.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2.Рассказать о традиционных девичьих гаданиях на Святки.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3.Познакомить детей с праздником Крещения.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4.Разучить р.н.п. «Девки - молодки». Учить петь выразительно, работать над певческим дыханием.</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Р.н.п.</w:t>
            </w:r>
            <w:r>
              <w:rPr>
                <w:rFonts w:ascii="Times New Roman" w:eastAsia="Times New Roman" w:hAnsi="Times New Roman" w:cs="Times New Roman"/>
                <w:color w:val="000000"/>
                <w:sz w:val="28"/>
                <w:szCs w:val="28"/>
              </w:rPr>
              <w:t xml:space="preserve"> «Девки - молодки»;</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«Уж, ты, зимушка-зима»;</w:t>
            </w:r>
          </w:p>
          <w:p w:rsidR="00496594" w:rsidRDefault="00496594">
            <w:pPr>
              <w:spacing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«Бояре, а мы к вам пришли».</w:t>
            </w: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Февраль</w:t>
            </w:r>
            <w:r>
              <w:rPr>
                <w:rFonts w:ascii="Times New Roman" w:eastAsia="Times New Roman" w:hAnsi="Times New Roman" w:cs="Times New Roman"/>
                <w:sz w:val="28"/>
                <w:szCs w:val="28"/>
                <w:lang w:eastAsia="ru-RU"/>
              </w:rPr>
              <w:tab/>
            </w:r>
          </w:p>
        </w:tc>
      </w:tr>
      <w:tr w:rsidR="00496594" w:rsidTr="00496594">
        <w:trPr>
          <w:trHeight w:val="7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рождения Домового»</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«Гостьюшка годовая - Широкая Масленица»</w:t>
            </w: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p>
          <w:p w:rsidR="00496594" w:rsidRDefault="00496594">
            <w:pPr>
              <w:rPr>
                <w:rFonts w:ascii="Times New Roman" w:eastAsia="Times New Roman" w:hAnsi="Times New Roman" w:cs="Times New Roman"/>
                <w:sz w:val="28"/>
                <w:szCs w:val="28"/>
              </w:rPr>
            </w:pPr>
          </w:p>
          <w:p w:rsidR="00496594" w:rsidRDefault="00496594">
            <w:pPr>
              <w:rPr>
                <w:rFonts w:ascii="Times New Roman" w:eastAsia="Times New Roman" w:hAnsi="Times New Roman" w:cs="Times New Roman"/>
                <w:sz w:val="28"/>
                <w:szCs w:val="28"/>
              </w:rPr>
            </w:pPr>
          </w:p>
          <w:p w:rsidR="00496594" w:rsidRDefault="00496594">
            <w:pPr>
              <w:rPr>
                <w:rFonts w:ascii="Times New Roman" w:eastAsia="Times New Roman" w:hAnsi="Times New Roman" w:cs="Times New Roman"/>
                <w:sz w:val="28"/>
                <w:szCs w:val="28"/>
              </w:rPr>
            </w:pPr>
          </w:p>
          <w:p w:rsidR="00496594" w:rsidRDefault="00496594">
            <w:pPr>
              <w:rPr>
                <w:rFonts w:ascii="Times New Roman" w:eastAsia="Times New Roman" w:hAnsi="Times New Roman" w:cs="Times New Roman"/>
                <w:sz w:val="28"/>
                <w:szCs w:val="28"/>
              </w:rPr>
            </w:pPr>
          </w:p>
        </w:tc>
        <w:tc>
          <w:tcPr>
            <w:tcW w:w="428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Рассказать о праздновании в народе дня Домового.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Разучить игры с персонажем Домового.</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3.Побуждать детей использовать малые фольклорные жанры в повседневной жизни.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4.Напомнить детям о празднике Масленица.</w:t>
            </w:r>
          </w:p>
          <w:p w:rsidR="00496594" w:rsidRDefault="00496594">
            <w:pPr>
              <w:tabs>
                <w:tab w:val="left" w:pos="2010"/>
              </w:tabs>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Разучить хороводную песню «А мы Масленку встречаем»</w:t>
            </w:r>
          </w:p>
        </w:tc>
        <w:tc>
          <w:tcPr>
            <w:tcW w:w="2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«А мы Масленку встречаем»,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Закличка: «Кулики, жаворонушки»,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Р.н.п. «Ой,  блины»,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«Клубок»;</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«Домовой».</w:t>
            </w: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p>
          <w:p w:rsidR="00496594" w:rsidRDefault="00496594">
            <w:pPr>
              <w:rPr>
                <w:rFonts w:ascii="Times New Roman" w:eastAsia="Times New Roman" w:hAnsi="Times New Roman" w:cs="Times New Roman"/>
                <w:sz w:val="28"/>
                <w:szCs w:val="28"/>
              </w:rPr>
            </w:pP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Март</w:t>
            </w:r>
          </w:p>
        </w:tc>
      </w:tr>
      <w:tr w:rsidR="00496594" w:rsidTr="00496594">
        <w:trPr>
          <w:trHeight w:val="484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«Весну привечаем – хороводы да игры затеваем»</w:t>
            </w:r>
          </w:p>
        </w:tc>
        <w:tc>
          <w:tcPr>
            <w:tcW w:w="428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1.Используя произведения обрядового фольклора закрепить знания детей о весенних календарных праздниках  </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(Встреча весны, «Сороки», «Благовещенье»)</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2.Развивать песенное творчество детей, навык импровизации.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3.Закреплять в играх, хороводах знакомые танцевальные движения.</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4.Обогащать словарный запас детей.</w:t>
            </w:r>
          </w:p>
        </w:tc>
        <w:tc>
          <w:tcPr>
            <w:tcW w:w="2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Заклички: «Приходи весна»;</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«Весенний хоровод»;</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«Рады мы гостям».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«Жаворонок».</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«Гори, гори ясно!».</w:t>
            </w:r>
          </w:p>
          <w:p w:rsidR="00496594" w:rsidRDefault="00496594">
            <w:pPr>
              <w:shd w:val="clear" w:color="auto" w:fill="FFFFFF"/>
              <w:spacing w:after="75"/>
              <w:rPr>
                <w:rFonts w:ascii="Times New Roman" w:eastAsia="Times New Roman" w:hAnsi="Times New Roman" w:cs="Times New Roman"/>
                <w:color w:val="000000"/>
                <w:sz w:val="28"/>
                <w:szCs w:val="28"/>
              </w:rPr>
            </w:pP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Апрель</w:t>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pacing w:after="75"/>
              <w:rPr>
                <w:rFonts w:ascii="Times New Roman" w:eastAsia="Times New Roman" w:hAnsi="Times New Roman" w:cs="Times New Roman"/>
                <w:sz w:val="28"/>
                <w:szCs w:val="28"/>
              </w:rPr>
            </w:pPr>
          </w:p>
          <w:p w:rsidR="00496594" w:rsidRDefault="00496594">
            <w:pPr>
              <w:spacing w:after="75"/>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«Вербное воскресенье»</w:t>
            </w:r>
          </w:p>
          <w:p w:rsidR="00496594" w:rsidRDefault="00496594">
            <w:pPr>
              <w:spacing w:after="75"/>
              <w:rPr>
                <w:rFonts w:ascii="Times New Roman" w:eastAsia="Times New Roman" w:hAnsi="Times New Roman" w:cs="Times New Roman"/>
                <w:color w:val="000000"/>
                <w:sz w:val="28"/>
                <w:szCs w:val="28"/>
              </w:rPr>
            </w:pP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«Пасха»</w:t>
            </w:r>
          </w:p>
          <w:p w:rsidR="00496594" w:rsidRDefault="00496594">
            <w:pPr>
              <w:rPr>
                <w:rFonts w:ascii="Times New Roman" w:eastAsia="Times New Roman" w:hAnsi="Times New Roman" w:cs="Times New Roman"/>
                <w:sz w:val="28"/>
                <w:szCs w:val="28"/>
              </w:rPr>
            </w:pPr>
          </w:p>
        </w:tc>
        <w:tc>
          <w:tcPr>
            <w:tcW w:w="428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1.Познакомить детей с праздником «Вербное воскресенье», «Пасха».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Пополнять репертуар детей русскими народными песнями и играми.</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3.Развивать  музыкальные навыки, воображение  и творческую активность детей.</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4.Обобщить полученные знания при непосредственном участии в празднике.</w:t>
            </w:r>
          </w:p>
        </w:tc>
        <w:tc>
          <w:tcPr>
            <w:tcW w:w="26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Р.н.п. «Рады мы гостям»;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Р.н.п. «Во кузнице».</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«Пасху радостно встречаем»</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«Поселились птицы в гнёздах» - детская пасхальная</w:t>
            </w:r>
          </w:p>
          <w:p w:rsidR="00496594" w:rsidRDefault="00496594">
            <w:pPr>
              <w:tabs>
                <w:tab w:val="right" w:pos="9355"/>
              </w:tabs>
              <w:spacing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Игры: </w:t>
            </w:r>
          </w:p>
          <w:p w:rsidR="00496594" w:rsidRDefault="00496594">
            <w:pPr>
              <w:shd w:val="clear" w:color="auto" w:fill="FFFFFF"/>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«Золотые ворота»;</w:t>
            </w: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«Пасхальные игры».</w:t>
            </w: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p>
        </w:tc>
      </w:tr>
      <w:tr w:rsidR="00496594" w:rsidTr="0049659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Май</w:t>
            </w:r>
            <w:r>
              <w:rPr>
                <w:rFonts w:ascii="Times New Roman" w:eastAsia="Times New Roman" w:hAnsi="Times New Roman" w:cs="Times New Roman"/>
                <w:sz w:val="28"/>
                <w:szCs w:val="28"/>
                <w:lang w:eastAsia="ru-RU"/>
              </w:rPr>
              <w:tab/>
            </w:r>
          </w:p>
        </w:tc>
      </w:tr>
      <w:tr w:rsidR="00496594" w:rsidTr="0049659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«Встреча у околицы»</w:t>
            </w:r>
          </w:p>
          <w:p w:rsidR="00496594" w:rsidRDefault="00496594">
            <w:pPr>
              <w:tabs>
                <w:tab w:val="right" w:pos="9355"/>
              </w:tabs>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Самостоятельная музыкальная деятельность</w:t>
            </w:r>
          </w:p>
        </w:tc>
        <w:tc>
          <w:tcPr>
            <w:tcW w:w="4321" w:type="dxa"/>
            <w:gridSpan w:val="4"/>
            <w:tcBorders>
              <w:top w:val="single" w:sz="4" w:space="0" w:color="000000" w:themeColor="text1"/>
              <w:left w:val="single" w:sz="4" w:space="0" w:color="auto"/>
              <w:bottom w:val="single" w:sz="4" w:space="0" w:color="000000" w:themeColor="text1"/>
              <w:right w:val="single" w:sz="4" w:space="0" w:color="auto"/>
            </w:tcBorders>
          </w:tcPr>
          <w:p w:rsidR="00496594" w:rsidRDefault="0049659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1.Закрепить ранее полученные знания фольклорного материала.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2.Побуждать детей проявить свои умения  выразительно передавать игровые образы в песнях.</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Воспитывать эмоциональную отзывчивость на музыку и содержание текста.</w:t>
            </w:r>
          </w:p>
          <w:p w:rsidR="00496594" w:rsidRDefault="00496594">
            <w:pPr>
              <w:spacing w:after="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Прививать любовь к фольклору </w:t>
            </w:r>
            <w:r>
              <w:rPr>
                <w:rFonts w:ascii="Times New Roman" w:eastAsia="Times New Roman" w:hAnsi="Times New Roman" w:cs="Times New Roman"/>
                <w:color w:val="000000"/>
                <w:sz w:val="28"/>
                <w:szCs w:val="28"/>
              </w:rPr>
              <w:lastRenderedPageBreak/>
              <w:t>и желание его исполнять.</w:t>
            </w:r>
          </w:p>
          <w:p w:rsidR="00496594" w:rsidRDefault="00496594">
            <w:pPr>
              <w:spacing w:after="75"/>
              <w:rPr>
                <w:rFonts w:ascii="Times New Roman" w:eastAsia="Times New Roman" w:hAnsi="Times New Roman" w:cs="Times New Roman"/>
                <w:sz w:val="28"/>
                <w:szCs w:val="28"/>
                <w:lang w:eastAsia="ru-RU"/>
              </w:rPr>
            </w:pPr>
          </w:p>
        </w:tc>
        <w:tc>
          <w:tcPr>
            <w:tcW w:w="2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hd w:val="clear" w:color="auto" w:fill="FFFFFF"/>
              <w:spacing w:after="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Р.н.п. «Как на день Покров»</w:t>
            </w:r>
          </w:p>
          <w:p w:rsidR="00496594" w:rsidRDefault="00496594">
            <w:pPr>
              <w:shd w:val="clear" w:color="auto" w:fill="FFFFFF"/>
              <w:spacing w:after="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Р.н.п. «Девки – молодки»</w:t>
            </w:r>
          </w:p>
          <w:p w:rsidR="00496594" w:rsidRDefault="00496594">
            <w:pPr>
              <w:shd w:val="clear" w:color="auto" w:fill="FFFFFF"/>
              <w:spacing w:after="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Р.н.п. «Ниточка тоненькая»</w:t>
            </w:r>
          </w:p>
          <w:p w:rsidR="00496594" w:rsidRDefault="00496594">
            <w:pPr>
              <w:shd w:val="clear" w:color="auto" w:fill="FFFFFF"/>
              <w:spacing w:after="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Р.н.п. «Весенний хоровод» </w:t>
            </w:r>
          </w:p>
          <w:p w:rsidR="00496594" w:rsidRDefault="00496594">
            <w:pPr>
              <w:shd w:val="clear" w:color="auto" w:fill="FFFFFF"/>
              <w:spacing w:after="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по желанию </w:t>
            </w:r>
            <w:r>
              <w:rPr>
                <w:rFonts w:ascii="Times New Roman" w:eastAsia="Times New Roman" w:hAnsi="Times New Roman" w:cs="Times New Roman"/>
                <w:sz w:val="28"/>
                <w:szCs w:val="28"/>
                <w:lang w:eastAsia="ru-RU"/>
              </w:rPr>
              <w:lastRenderedPageBreak/>
              <w:t>и выбору детей.</w:t>
            </w:r>
          </w:p>
        </w:tc>
      </w:tr>
    </w:tbl>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Способы и средства реализации программы.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программы педагог продумывает:</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и организацию совместной образовательной деятельности  детей, условия эмоционального благополучия и развития каждого ребенка;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развитие детских способностей, формирующихся в разных видах деятельности (пение, игра, пляски, хороводы);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Сочетает совместную с ребенком деятельность и самостоятельную деятельность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Планирует образовательные ситуации, обогащающие практический и познавательный опыт детей, эмоции и представления о фольклоре;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Создает развивающую предметно-пространственную среду;</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Наблюдает, как развивается самостоятельность каждого ребенка и взаимоотношения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Сотрудничает с родителями, совместно с ними решая задачи воспитания и развития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Модель взаимодействия музыкально – образовательного процесса.</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педагогами</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Предусматривает: беседы, консультации по развитию творческих способностей детей, показ открытых занятий.</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работы с родителями осуществляются по следующим направлениям:</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Консультации по вопросам развития детей;</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Совместные праздники;</w:t>
      </w:r>
    </w:p>
    <w:p w:rsidR="00496594" w:rsidRDefault="00496594" w:rsidP="00496594">
      <w:pPr>
        <w:shd w:val="clear" w:color="auto" w:fill="FFFFFF"/>
        <w:spacing w:before="100" w:after="10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Информация достижений (фотографии, дипломы, грамоты, видео).</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Организационный отдел.</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C149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Организация предметно – пространственной развивающей среды.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предметно-пространственная среда обеспечивает реализацию поставленных программой целей и задач;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среда построена на следующих принципах:</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Насыщенность - соответствует возрастным возможностям детей и содержанию программы;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Трансформируемость -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Полифункциональность - позволяет разнообразно использовать различные составляющие предметной среды: декорации, ширмы, природные материалы, пригодные в разных видах детской активности (в том числе в качестве предметов-заместителей в детской игре);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Вариативность -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Доступность -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Безопасность - обеспечивает соответствие всех ее элементов требованиям по надежности и безопасности их использования</w:t>
      </w:r>
    </w:p>
    <w:p w:rsidR="00496594" w:rsidRPr="00B86EF6" w:rsidRDefault="00496594" w:rsidP="00B86EF6">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зал - среда эстетического развития, место постоянного общения ребенка с музыкой.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496594" w:rsidRDefault="00C1491B" w:rsidP="00496594">
      <w:pPr>
        <w:shd w:val="clear" w:color="auto" w:fill="FFFFFF"/>
        <w:spacing w:before="100" w:after="10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00496594">
        <w:rPr>
          <w:rFonts w:ascii="Times New Roman" w:eastAsia="Times New Roman" w:hAnsi="Times New Roman" w:cs="Times New Roman"/>
          <w:b/>
          <w:sz w:val="28"/>
          <w:szCs w:val="28"/>
        </w:rPr>
        <w:t>Материально- техническое оснащение: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Мультимедийное оборудование</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Русские народные музыкальные и шумовые инструменты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Народные костюмы</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Устный и музыкальный фольклорный материал</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Предметы русского народного быта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Атрибутика</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B86EF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sidR="00496594">
        <w:rPr>
          <w:rFonts w:ascii="Times New Roman" w:eastAsia="Times New Roman" w:hAnsi="Times New Roman" w:cs="Times New Roman"/>
          <w:b/>
          <w:sz w:val="28"/>
          <w:szCs w:val="28"/>
        </w:rPr>
        <w:t xml:space="preserve"> Структура занятия.</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Вводная часть</w:t>
      </w:r>
    </w:p>
    <w:p w:rsidR="00496594" w:rsidRDefault="00496594" w:rsidP="00496594">
      <w:pPr>
        <w:tabs>
          <w:tab w:val="left" w:pos="851"/>
        </w:tabs>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 - Музыкальное приветствие.</w:t>
      </w:r>
    </w:p>
    <w:p w:rsidR="00496594" w:rsidRDefault="00496594" w:rsidP="00496594">
      <w:pPr>
        <w:tabs>
          <w:tab w:val="left" w:pos="851"/>
        </w:tabs>
        <w:spacing w:after="0" w:line="240" w:lineRule="auto"/>
        <w:jc w:val="both"/>
        <w:rPr>
          <w:rFonts w:ascii="Times New Roman" w:hAnsi="Times New Roman"/>
          <w:sz w:val="28"/>
          <w:szCs w:val="28"/>
        </w:rPr>
      </w:pPr>
      <w:r>
        <w:rPr>
          <w:rFonts w:ascii="Times New Roman" w:hAnsi="Times New Roman"/>
          <w:sz w:val="28"/>
          <w:szCs w:val="28"/>
        </w:rPr>
        <w:t>2. Основная часть:</w:t>
      </w:r>
    </w:p>
    <w:p w:rsidR="00496594" w:rsidRDefault="00496594" w:rsidP="00496594">
      <w:pPr>
        <w:tabs>
          <w:tab w:val="left" w:pos="851"/>
        </w:tabs>
        <w:spacing w:after="0"/>
        <w:jc w:val="both"/>
        <w:rPr>
          <w:rFonts w:ascii="Times New Roman" w:hAnsi="Times New Roman"/>
          <w:sz w:val="28"/>
          <w:szCs w:val="28"/>
        </w:rPr>
      </w:pPr>
      <w:r>
        <w:rPr>
          <w:rFonts w:ascii="Times New Roman" w:hAnsi="Times New Roman"/>
          <w:sz w:val="28"/>
          <w:szCs w:val="28"/>
        </w:rPr>
        <w:t xml:space="preserve"> - Рассказ, беседа.</w:t>
      </w:r>
    </w:p>
    <w:p w:rsidR="00496594" w:rsidRDefault="00496594" w:rsidP="00496594">
      <w:pPr>
        <w:tabs>
          <w:tab w:val="left" w:pos="851"/>
        </w:tabs>
        <w:spacing w:after="0"/>
        <w:jc w:val="both"/>
        <w:rPr>
          <w:rFonts w:ascii="Times New Roman" w:hAnsi="Times New Roman"/>
          <w:sz w:val="28"/>
          <w:szCs w:val="28"/>
        </w:rPr>
      </w:pPr>
      <w:r>
        <w:rPr>
          <w:rFonts w:ascii="Times New Roman" w:hAnsi="Times New Roman"/>
          <w:sz w:val="28"/>
          <w:szCs w:val="28"/>
        </w:rPr>
        <w:t>- Слушание музыки.</w:t>
      </w:r>
    </w:p>
    <w:p w:rsidR="00496594" w:rsidRDefault="00496594" w:rsidP="00496594">
      <w:pPr>
        <w:tabs>
          <w:tab w:val="left" w:pos="851"/>
        </w:tabs>
        <w:spacing w:after="0"/>
        <w:jc w:val="both"/>
        <w:rPr>
          <w:rFonts w:ascii="Times New Roman" w:hAnsi="Times New Roman"/>
          <w:sz w:val="28"/>
          <w:szCs w:val="28"/>
        </w:rPr>
      </w:pPr>
      <w:r>
        <w:rPr>
          <w:rFonts w:ascii="Times New Roman" w:hAnsi="Times New Roman"/>
          <w:sz w:val="28"/>
          <w:szCs w:val="28"/>
        </w:rPr>
        <w:t xml:space="preserve"> - Распевание, пение.</w:t>
      </w:r>
    </w:p>
    <w:p w:rsidR="00496594" w:rsidRDefault="00496594" w:rsidP="00496594">
      <w:pPr>
        <w:tabs>
          <w:tab w:val="left" w:pos="851"/>
        </w:tabs>
        <w:spacing w:after="0"/>
        <w:jc w:val="both"/>
        <w:rPr>
          <w:rFonts w:ascii="Times New Roman" w:hAnsi="Times New Roman"/>
          <w:sz w:val="28"/>
          <w:szCs w:val="28"/>
        </w:rPr>
      </w:pPr>
      <w:r>
        <w:rPr>
          <w:rFonts w:ascii="Times New Roman" w:hAnsi="Times New Roman"/>
          <w:sz w:val="28"/>
          <w:szCs w:val="28"/>
        </w:rPr>
        <w:t>3. Заключительная часть</w:t>
      </w:r>
    </w:p>
    <w:p w:rsidR="00496594" w:rsidRDefault="00496594" w:rsidP="00496594">
      <w:pPr>
        <w:tabs>
          <w:tab w:val="left" w:pos="851"/>
        </w:tabs>
        <w:spacing w:after="0"/>
        <w:jc w:val="both"/>
        <w:rPr>
          <w:rFonts w:ascii="Times New Roman" w:hAnsi="Times New Roman"/>
          <w:sz w:val="28"/>
          <w:szCs w:val="28"/>
        </w:rPr>
      </w:pPr>
      <w:r>
        <w:rPr>
          <w:rFonts w:ascii="Times New Roman" w:hAnsi="Times New Roman"/>
          <w:sz w:val="28"/>
          <w:szCs w:val="28"/>
        </w:rPr>
        <w:t xml:space="preserve"> - Игра. музицирование.</w:t>
      </w:r>
    </w:p>
    <w:p w:rsidR="00496594" w:rsidRDefault="00496594" w:rsidP="00496594">
      <w:pPr>
        <w:pStyle w:val="a3"/>
        <w:shd w:val="clear" w:color="auto" w:fill="FFFFFF"/>
        <w:spacing w:before="0" w:beforeAutospacing="0" w:after="75" w:afterAutospacing="0"/>
        <w:rPr>
          <w:b/>
          <w:bCs/>
          <w:color w:val="000000"/>
          <w:sz w:val="28"/>
          <w:szCs w:val="28"/>
        </w:rPr>
      </w:pPr>
    </w:p>
    <w:p w:rsidR="00496594" w:rsidRDefault="00496594" w:rsidP="00496594">
      <w:pPr>
        <w:pStyle w:val="a3"/>
        <w:shd w:val="clear" w:color="auto" w:fill="FFFFFF"/>
        <w:spacing w:before="0" w:beforeAutospacing="0" w:after="75" w:afterAutospacing="0"/>
        <w:rPr>
          <w:color w:val="000000"/>
          <w:sz w:val="28"/>
          <w:szCs w:val="28"/>
        </w:rPr>
      </w:pPr>
      <w:r>
        <w:rPr>
          <w:b/>
          <w:bCs/>
          <w:color w:val="000000"/>
          <w:sz w:val="28"/>
          <w:szCs w:val="28"/>
        </w:rPr>
        <w:t>Основная форма работы с детьми</w:t>
      </w:r>
      <w:r>
        <w:rPr>
          <w:color w:val="002060"/>
          <w:sz w:val="28"/>
          <w:szCs w:val="28"/>
        </w:rPr>
        <w:t>:</w:t>
      </w:r>
      <w:r>
        <w:rPr>
          <w:color w:val="000000"/>
          <w:sz w:val="28"/>
          <w:szCs w:val="28"/>
        </w:rPr>
        <w:t> тематические занятия и занятия интегрированного типа.</w:t>
      </w:r>
    </w:p>
    <w:p w:rsidR="00496594" w:rsidRDefault="00496594" w:rsidP="00496594">
      <w:pPr>
        <w:pStyle w:val="a3"/>
        <w:shd w:val="clear" w:color="auto" w:fill="FFFFFF"/>
        <w:spacing w:before="0" w:beforeAutospacing="0" w:after="75" w:afterAutospacing="0"/>
        <w:rPr>
          <w:color w:val="000000"/>
          <w:sz w:val="28"/>
          <w:szCs w:val="28"/>
        </w:rPr>
      </w:pPr>
      <w:r>
        <w:rPr>
          <w:b/>
          <w:bCs/>
          <w:color w:val="000000"/>
          <w:sz w:val="28"/>
          <w:szCs w:val="28"/>
        </w:rPr>
        <w:t>Методы и приёмы:</w:t>
      </w:r>
    </w:p>
    <w:p w:rsidR="00496594" w:rsidRDefault="00496594" w:rsidP="00496594">
      <w:pPr>
        <w:pStyle w:val="a3"/>
        <w:shd w:val="clear" w:color="auto" w:fill="FFFFFF"/>
        <w:spacing w:before="0" w:beforeAutospacing="0" w:after="75" w:afterAutospacing="0"/>
        <w:rPr>
          <w:color w:val="000000"/>
          <w:sz w:val="28"/>
          <w:szCs w:val="28"/>
        </w:rPr>
      </w:pPr>
      <w:r>
        <w:rPr>
          <w:b/>
          <w:bCs/>
          <w:color w:val="000000"/>
          <w:sz w:val="28"/>
          <w:szCs w:val="28"/>
        </w:rPr>
        <w:t>- </w:t>
      </w:r>
      <w:r>
        <w:rPr>
          <w:color w:val="000000"/>
          <w:sz w:val="28"/>
          <w:szCs w:val="28"/>
        </w:rPr>
        <w:t>наглядный, словесный, практический;</w:t>
      </w:r>
    </w:p>
    <w:p w:rsidR="00496594" w:rsidRDefault="00496594" w:rsidP="00496594">
      <w:pPr>
        <w:pStyle w:val="a3"/>
        <w:shd w:val="clear" w:color="auto" w:fill="FFFFFF"/>
        <w:spacing w:before="0" w:beforeAutospacing="0" w:after="75" w:afterAutospacing="0"/>
        <w:rPr>
          <w:color w:val="000000"/>
          <w:sz w:val="28"/>
          <w:szCs w:val="28"/>
        </w:rPr>
      </w:pPr>
      <w:r>
        <w:rPr>
          <w:color w:val="000000"/>
          <w:sz w:val="28"/>
          <w:szCs w:val="28"/>
        </w:rPr>
        <w:t>-  рассказ и беседы с детьми;</w:t>
      </w:r>
    </w:p>
    <w:p w:rsidR="00496594" w:rsidRDefault="00496594" w:rsidP="00496594">
      <w:pPr>
        <w:pStyle w:val="a3"/>
        <w:shd w:val="clear" w:color="auto" w:fill="FFFFFF"/>
        <w:spacing w:before="0" w:beforeAutospacing="0" w:after="75" w:afterAutospacing="0"/>
        <w:rPr>
          <w:color w:val="000000"/>
          <w:sz w:val="28"/>
          <w:szCs w:val="28"/>
        </w:rPr>
      </w:pPr>
      <w:r>
        <w:rPr>
          <w:color w:val="000000"/>
          <w:sz w:val="28"/>
          <w:szCs w:val="28"/>
        </w:rPr>
        <w:t>- наблюдение за природой;</w:t>
      </w:r>
    </w:p>
    <w:p w:rsidR="00496594" w:rsidRDefault="00496594" w:rsidP="00496594">
      <w:pPr>
        <w:pStyle w:val="a3"/>
        <w:shd w:val="clear" w:color="auto" w:fill="FFFFFF"/>
        <w:spacing w:before="0" w:beforeAutospacing="0" w:after="75" w:afterAutospacing="0"/>
        <w:rPr>
          <w:color w:val="000000"/>
          <w:sz w:val="28"/>
          <w:szCs w:val="28"/>
        </w:rPr>
      </w:pPr>
      <w:r>
        <w:rPr>
          <w:color w:val="000000"/>
          <w:sz w:val="28"/>
          <w:szCs w:val="28"/>
        </w:rPr>
        <w:t>-  слушание и разучивание русских народных потешек, попевок, песен, хороводов и музыкальных игр;</w:t>
      </w:r>
    </w:p>
    <w:p w:rsidR="00496594" w:rsidRDefault="00496594" w:rsidP="00496594">
      <w:pPr>
        <w:pStyle w:val="a3"/>
        <w:shd w:val="clear" w:color="auto" w:fill="FFFFFF"/>
        <w:spacing w:before="0" w:beforeAutospacing="0" w:after="75" w:afterAutospacing="0"/>
        <w:rPr>
          <w:color w:val="000000"/>
          <w:sz w:val="28"/>
          <w:szCs w:val="28"/>
        </w:rPr>
      </w:pPr>
      <w:r>
        <w:rPr>
          <w:color w:val="000000"/>
          <w:sz w:val="28"/>
          <w:szCs w:val="28"/>
        </w:rPr>
        <w:t>-  инсценировки песен и малых фольклорных форм с использованием русских народных шумовых инструментов.</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Расписание занятий.</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tbl>
      <w:tblPr>
        <w:tblStyle w:val="ab"/>
        <w:tblW w:w="0" w:type="auto"/>
        <w:tblLook w:val="04A0" w:firstRow="1" w:lastRow="0" w:firstColumn="1" w:lastColumn="0" w:noHBand="0" w:noVBand="1"/>
      </w:tblPr>
      <w:tblGrid>
        <w:gridCol w:w="3190"/>
        <w:gridCol w:w="3297"/>
        <w:gridCol w:w="3084"/>
      </w:tblGrid>
      <w:tr w:rsidR="00496594" w:rsidTr="0049659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недели, время.</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15.45. – 16. 10.</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15.45. – 16.15.</w:t>
            </w:r>
          </w:p>
        </w:tc>
      </w:tr>
      <w:tr w:rsidR="00496594" w:rsidTr="0049659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594" w:rsidRDefault="00496594">
            <w:pPr>
              <w:spacing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w:t>
            </w:r>
          </w:p>
        </w:tc>
      </w:tr>
    </w:tbl>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E9340D" w:rsidRDefault="00E9340D"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E9340D" w:rsidRDefault="00E9340D"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C1491B" w:rsidRDefault="00C1491B" w:rsidP="00496594">
      <w:pPr>
        <w:shd w:val="clear" w:color="auto" w:fill="FFFFFF"/>
        <w:spacing w:after="0" w:line="360" w:lineRule="atLeast"/>
        <w:textAlignment w:val="baseline"/>
        <w:rPr>
          <w:rFonts w:ascii="Times New Roman" w:eastAsia="Times New Roman" w:hAnsi="Times New Roman" w:cs="Times New Roman"/>
          <w:b/>
          <w:sz w:val="28"/>
          <w:szCs w:val="28"/>
        </w:rPr>
      </w:pPr>
    </w:p>
    <w:p w:rsidR="00496594" w:rsidRPr="00B86EF6" w:rsidRDefault="00496594" w:rsidP="00B86EF6">
      <w:pPr>
        <w:pStyle w:val="aa"/>
        <w:numPr>
          <w:ilvl w:val="1"/>
          <w:numId w:val="10"/>
        </w:numPr>
        <w:shd w:val="clear" w:color="auto" w:fill="FFFFFF"/>
        <w:spacing w:after="0" w:line="360" w:lineRule="atLeast"/>
        <w:textAlignment w:val="baseline"/>
        <w:rPr>
          <w:rFonts w:ascii="Times New Roman" w:eastAsia="Times New Roman" w:hAnsi="Times New Roman" w:cs="Times New Roman"/>
          <w:b/>
          <w:sz w:val="28"/>
          <w:szCs w:val="28"/>
        </w:rPr>
      </w:pPr>
      <w:r w:rsidRPr="00B86EF6">
        <w:rPr>
          <w:rFonts w:ascii="Times New Roman" w:eastAsia="Times New Roman" w:hAnsi="Times New Roman" w:cs="Times New Roman"/>
          <w:b/>
          <w:sz w:val="28"/>
          <w:szCs w:val="28"/>
        </w:rPr>
        <w:lastRenderedPageBreak/>
        <w:t>Перечень методических пособий.</w:t>
      </w:r>
    </w:p>
    <w:p w:rsidR="00496594" w:rsidRDefault="00496594" w:rsidP="00496594">
      <w:pPr>
        <w:pStyle w:val="aa"/>
        <w:shd w:val="clear" w:color="auto" w:fill="FFFFFF"/>
        <w:spacing w:after="0" w:line="360" w:lineRule="atLeast"/>
        <w:ind w:left="780"/>
        <w:textAlignment w:val="baseline"/>
        <w:rPr>
          <w:rFonts w:ascii="Times New Roman" w:eastAsia="Times New Roman" w:hAnsi="Times New Roman" w:cs="Times New Roman"/>
          <w:b/>
          <w:sz w:val="28"/>
          <w:szCs w:val="28"/>
          <w:lang w:eastAsia="ru-RU"/>
        </w:rPr>
      </w:pP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Басаева Ю.Ю. Мартынова Т.Ю. «Шла коза по мостику». Детский фольклор. Новосибирск 2012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Куприянова Л. Л. «Русский фольклор» Москва 2008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Михайлова  М .А. «Как  у наших у ворот развесёлый хоровод» Ярославль Академия развития академия холдинг2001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 Мерзлякова С.И. «Фольклор – музыка – театр» Москва Гуманитарный издательский центр Владос 1999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 Кононова Н.Г. «Музыкально – дидакт</w:t>
      </w:r>
      <w:r w:rsidR="00C1491B">
        <w:rPr>
          <w:rFonts w:ascii="Times New Roman" w:eastAsia="Times New Roman" w:hAnsi="Times New Roman" w:cs="Times New Roman"/>
          <w:sz w:val="28"/>
          <w:szCs w:val="28"/>
        </w:rPr>
        <w:t xml:space="preserve">ические игры для дошкольников» </w:t>
      </w:r>
      <w:r>
        <w:rPr>
          <w:rFonts w:ascii="Times New Roman" w:eastAsia="Times New Roman" w:hAnsi="Times New Roman" w:cs="Times New Roman"/>
          <w:sz w:val="28"/>
          <w:szCs w:val="28"/>
        </w:rPr>
        <w:t xml:space="preserve"> Москва «Просвещение»1990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 Кононова Н.Г. «Обучение дошкольников игре на детских музыкальных инструментах» Москва «Просвещение»1990 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 Макшанцева Е.Д. «Детские забавы» Москва «Просвещение»1991г.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8.Михайлова М.А., Воронина Н.В. «Танцы ,игры, упражнения для красивого движения» Ярославль Академия развития2001г.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 Пугачева Н.В., Есаулова Н.А. «Календарные обрядовые праздники для дошкольников Москва: педагогическое общество России 2007</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 Суровяк Л.В. Тарасевич Н.А. «Заинька во садочке» Новосибирск: Книжица, 2004.</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 Тимофеева Е.А. «Подвижные игры с детьми младшего дошкольного возраста» Москва «Просвещение»1986г.</w:t>
      </w:r>
    </w:p>
    <w:p w:rsidR="00496594" w:rsidRDefault="00496594" w:rsidP="00496594">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 Федеральный государственный образовательный стандарт дошкольного образования. Центр педагогического образования. Москва.</w:t>
      </w:r>
    </w:p>
    <w:p w:rsidR="00496594" w:rsidRDefault="00496594" w:rsidP="00496594">
      <w:pPr>
        <w:rPr>
          <w:rFonts w:ascii="Times New Roman" w:eastAsiaTheme="minorHAnsi" w:hAnsi="Times New Roman" w:cs="Times New Roman"/>
          <w:sz w:val="28"/>
          <w:szCs w:val="28"/>
          <w:lang w:eastAsia="en-US"/>
        </w:rPr>
      </w:pPr>
    </w:p>
    <w:p w:rsidR="00E9340D" w:rsidRPr="00E9340D" w:rsidRDefault="00E9340D" w:rsidP="00E9340D">
      <w:pPr>
        <w:widowControl w:val="0"/>
        <w:shd w:val="clear" w:color="auto" w:fill="FFFFFF"/>
        <w:autoSpaceDE w:val="0"/>
        <w:autoSpaceDN w:val="0"/>
        <w:adjustRightInd w:val="0"/>
        <w:spacing w:after="0" w:line="240" w:lineRule="auto"/>
        <w:ind w:right="356"/>
        <w:rPr>
          <w:rFonts w:ascii="Times New Roman" w:eastAsia="Times New Roman" w:hAnsi="Times New Roman" w:cs="Times New Roman"/>
          <w:b/>
          <w:sz w:val="28"/>
          <w:szCs w:val="28"/>
        </w:rPr>
      </w:pPr>
      <w:r w:rsidRPr="00E9340D">
        <w:rPr>
          <w:rFonts w:ascii="Times New Roman" w:eastAsia="Times New Roman" w:hAnsi="Times New Roman" w:cs="Times New Roman"/>
          <w:b/>
          <w:sz w:val="28"/>
          <w:szCs w:val="28"/>
          <w:lang w:val="en-US"/>
        </w:rPr>
        <w:t>IV</w:t>
      </w:r>
      <w:r w:rsidRPr="00E9340D">
        <w:rPr>
          <w:rFonts w:ascii="Times New Roman" w:eastAsia="Times New Roman" w:hAnsi="Times New Roman" w:cs="Times New Roman"/>
          <w:b/>
          <w:sz w:val="28"/>
          <w:szCs w:val="28"/>
        </w:rPr>
        <w:t>. ДОПОЛНИТЕЛЬНЫЙ РАЗДЕЛ</w:t>
      </w:r>
    </w:p>
    <w:p w:rsidR="00E9340D" w:rsidRPr="00E9340D" w:rsidRDefault="00E9340D" w:rsidP="00E9340D">
      <w:pPr>
        <w:widowControl w:val="0"/>
        <w:shd w:val="clear" w:color="auto" w:fill="FFFFFF"/>
        <w:autoSpaceDE w:val="0"/>
        <w:autoSpaceDN w:val="0"/>
        <w:adjustRightInd w:val="0"/>
        <w:spacing w:after="0" w:line="240" w:lineRule="auto"/>
        <w:ind w:right="356"/>
        <w:contextualSpacing/>
        <w:rPr>
          <w:rFonts w:ascii="Times New Roman" w:eastAsia="Times New Roman" w:hAnsi="Times New Roman" w:cs="Times New Roman"/>
          <w:b/>
          <w:sz w:val="24"/>
          <w:szCs w:val="24"/>
        </w:rPr>
      </w:pPr>
    </w:p>
    <w:p w:rsidR="00E9340D" w:rsidRPr="00E9340D" w:rsidRDefault="00E9340D" w:rsidP="00E9340D">
      <w:pPr>
        <w:widowControl w:val="0"/>
        <w:shd w:val="clear" w:color="auto" w:fill="FFFFFF"/>
        <w:autoSpaceDE w:val="0"/>
        <w:autoSpaceDN w:val="0"/>
        <w:adjustRightInd w:val="0"/>
        <w:spacing w:after="0" w:line="240" w:lineRule="auto"/>
        <w:ind w:right="356"/>
        <w:contextualSpacing/>
        <w:rPr>
          <w:rFonts w:ascii="Times New Roman" w:eastAsia="Times New Roman" w:hAnsi="Times New Roman" w:cs="Times New Roman"/>
          <w:b/>
          <w:sz w:val="28"/>
          <w:szCs w:val="28"/>
        </w:rPr>
      </w:pPr>
      <w:r w:rsidRPr="00E9340D">
        <w:rPr>
          <w:rFonts w:ascii="Times New Roman" w:eastAsia="Times New Roman" w:hAnsi="Times New Roman" w:cs="Times New Roman"/>
          <w:b/>
          <w:sz w:val="28"/>
          <w:szCs w:val="28"/>
        </w:rPr>
        <w:t>4.1. Краткая презентация Программы</w:t>
      </w:r>
    </w:p>
    <w:p w:rsidR="00E9340D" w:rsidRPr="00E9340D" w:rsidRDefault="00E9340D" w:rsidP="00E9340D">
      <w:pPr>
        <w:widowControl w:val="0"/>
        <w:autoSpaceDE w:val="0"/>
        <w:autoSpaceDN w:val="0"/>
        <w:adjustRightInd w:val="0"/>
        <w:spacing w:after="0" w:line="240" w:lineRule="auto"/>
        <w:rPr>
          <w:rFonts w:ascii="Times New Roman" w:eastAsia="Times New Roman" w:hAnsi="Times New Roman" w:cs="Times New Roman"/>
          <w:sz w:val="28"/>
          <w:szCs w:val="28"/>
        </w:rPr>
      </w:pPr>
      <w:r w:rsidRPr="00E9340D">
        <w:rPr>
          <w:rFonts w:ascii="Times New Roman" w:eastAsia="Times New Roman" w:hAnsi="Times New Roman" w:cs="Times New Roman"/>
          <w:sz w:val="28"/>
          <w:szCs w:val="28"/>
        </w:rPr>
        <w:t>Дополнительный раздел Программы содержит текст её краткой презентации, ориентированный на родителей (законных представителей).</w:t>
      </w:r>
    </w:p>
    <w:p w:rsidR="00452114" w:rsidRDefault="00452114" w:rsidP="0060217C">
      <w:pPr>
        <w:pStyle w:val="a3"/>
        <w:spacing w:before="0" w:beforeAutospacing="0" w:after="0" w:afterAutospacing="0"/>
        <w:jc w:val="center"/>
        <w:rPr>
          <w:bCs/>
          <w:sz w:val="28"/>
          <w:szCs w:val="28"/>
        </w:rPr>
      </w:pP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детей к народной культуре как направление отечественной педагогической мысли стало активно разрабатываться в 80-90-е годы ХХ столетия, когда в условиях изменения концепции воспитания происходит активное обращение к народному опыту как основанию жизненного пространства, его духовно-нравственного наполнения.</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Важную роль в воспитании дошкольников играет детский фольклор, ведущим признаком организации которого является единство поэтики, музыки, манеры исполнения и функции произведения (М.Н. Мельников).         Детский дошкольный фольклор - прежде всего культура диалога, он </w:t>
      </w:r>
      <w:r>
        <w:rPr>
          <w:rFonts w:ascii="Times New Roman" w:eastAsia="Times New Roman" w:hAnsi="Times New Roman" w:cs="Times New Roman"/>
          <w:sz w:val="28"/>
          <w:szCs w:val="28"/>
        </w:rPr>
        <w:lastRenderedPageBreak/>
        <w:t>ориентирован на взаимодействие, необходимость слушать и отвечать. Функциональность является важнейшим условием приобщения детей к народной культуре.</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кружковой работе.</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общеразвивающая программа фольклорного кружка «Сударушка» составлена в соответсвии с нормативно-правовыми документами:</w:t>
      </w:r>
    </w:p>
    <w:p w:rsidR="00E9340D" w:rsidRDefault="00E9340D" w:rsidP="00E9340D">
      <w:pPr>
        <w:pStyle w:val="aa"/>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Законом Российской Федерации №273-ФЗ от 29.12.2012г (изменения от 19.05.2013г.) «Об образовании в РФ»;</w:t>
      </w:r>
    </w:p>
    <w:p w:rsidR="00E9340D" w:rsidRDefault="00E9340D" w:rsidP="00E9340D">
      <w:pPr>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Приказом министерства образования и науки РФ от 17.10.2013г. №1155 «Об утверждении ФГОС ДО»</w:t>
      </w:r>
    </w:p>
    <w:p w:rsidR="00E9340D" w:rsidRDefault="00E9340D" w:rsidP="00E9340D">
      <w:pPr>
        <w:numPr>
          <w:ilvl w:val="0"/>
          <w:numId w:val="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Санитарно-эпидемиологическими требованиями к устройству, содержанию и организации режима работы в дошкольных организациях  СанПиН  2.4.1 3049 - 13.</w:t>
      </w:r>
    </w:p>
    <w:p w:rsidR="00E9340D" w:rsidRDefault="00E9340D" w:rsidP="00E9340D">
      <w:pPr>
        <w:pStyle w:val="aa"/>
        <w:numPr>
          <w:ilvl w:val="0"/>
          <w:numId w:val="1"/>
        </w:numPr>
        <w:shd w:val="clear" w:color="auto" w:fill="FFFFFF"/>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Конвенция о правах ребёнка (одобрена Генеральной Ассамблеей ООН 20.11.1989 г., вступила в силу для СССР 15.09.1990 г.)</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фольклорного кружка « Сударушка» </w:t>
      </w:r>
      <w:r>
        <w:rPr>
          <w:rFonts w:ascii="Times New Roman" w:hAnsi="Times New Roman" w:cs="Times New Roman"/>
          <w:color w:val="000000"/>
          <w:sz w:val="28"/>
          <w:szCs w:val="28"/>
        </w:rPr>
        <w:t xml:space="preserve">составлена </w:t>
      </w:r>
      <w:r>
        <w:rPr>
          <w:rFonts w:ascii="Times New Roman" w:eastAsia="Times New Roman" w:hAnsi="Times New Roman" w:cs="Times New Roman"/>
          <w:sz w:val="28"/>
          <w:szCs w:val="28"/>
        </w:rPr>
        <w:t xml:space="preserve"> на основе программ:  М.В. Хазовой «Горенка»,  Е.Г.Борониной  «Оберег» и </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Л.Л. Куприяновой «Русский фольклор».</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программа состоит из 4 разделов и рассчитана на 2 года обучения:</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1год – старшая группа с 5 до 6 лет;</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 подготовительная группа с 6 до 7 лет.</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программе учтены все современные подходы дошкольного образования , что  в полной мере соответствует Федеральным Государственным Образовательным стандартам дошкольного образования. </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программы осуществляется через регламентированную деятельность (занятия, праздники)</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предусматривает вариативность, интеграцию, изменения и дополнения по мере профессиональной необходимости.</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p>
    <w:p w:rsidR="00E9340D" w:rsidRDefault="00E9340D" w:rsidP="00E9340D">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Цел</w:t>
      </w:r>
      <w:r w:rsidR="00792D3E">
        <w:rPr>
          <w:rFonts w:ascii="Times New Roman" w:eastAsia="Times New Roman" w:hAnsi="Times New Roman" w:cs="Times New Roman"/>
          <w:b/>
          <w:sz w:val="28"/>
          <w:szCs w:val="28"/>
        </w:rPr>
        <w:t xml:space="preserve">ь </w:t>
      </w:r>
      <w:r w:rsidR="00792D3E" w:rsidRPr="00792D3E">
        <w:rPr>
          <w:rFonts w:ascii="Times New Roman" w:eastAsia="Times New Roman" w:hAnsi="Times New Roman" w:cs="Times New Roman"/>
          <w:sz w:val="28"/>
          <w:szCs w:val="28"/>
        </w:rPr>
        <w:t>д</w:t>
      </w:r>
      <w:r w:rsidR="00792D3E" w:rsidRPr="00792D3E">
        <w:rPr>
          <w:rFonts w:ascii="Times New Roman" w:eastAsia="Times New Roman" w:hAnsi="Times New Roman" w:cs="Times New Roman"/>
          <w:sz w:val="28"/>
          <w:szCs w:val="28"/>
        </w:rPr>
        <w:t>ополнительн</w:t>
      </w:r>
      <w:r w:rsidR="00792D3E" w:rsidRPr="00792D3E">
        <w:rPr>
          <w:rFonts w:ascii="Times New Roman" w:eastAsia="Times New Roman" w:hAnsi="Times New Roman" w:cs="Times New Roman"/>
          <w:sz w:val="28"/>
          <w:szCs w:val="28"/>
        </w:rPr>
        <w:t>ой</w:t>
      </w:r>
      <w:r w:rsidR="00792D3E" w:rsidRPr="00792D3E">
        <w:rPr>
          <w:rFonts w:ascii="Times New Roman" w:eastAsia="Times New Roman" w:hAnsi="Times New Roman" w:cs="Times New Roman"/>
          <w:sz w:val="28"/>
          <w:szCs w:val="28"/>
        </w:rPr>
        <w:t xml:space="preserve"> общеразвиваю</w:t>
      </w:r>
      <w:r w:rsidR="00792D3E" w:rsidRPr="00792D3E">
        <w:rPr>
          <w:rFonts w:ascii="Times New Roman" w:eastAsia="Times New Roman" w:hAnsi="Times New Roman" w:cs="Times New Roman"/>
          <w:sz w:val="28"/>
          <w:szCs w:val="28"/>
        </w:rPr>
        <w:t xml:space="preserve">щей </w:t>
      </w:r>
      <w:r w:rsidRPr="00792D3E">
        <w:rPr>
          <w:rFonts w:ascii="Times New Roman" w:eastAsia="Times New Roman" w:hAnsi="Times New Roman" w:cs="Times New Roman"/>
          <w:sz w:val="28"/>
          <w:szCs w:val="28"/>
        </w:rPr>
        <w:t>программы</w:t>
      </w:r>
      <w:r w:rsidR="00792D3E">
        <w:rPr>
          <w:rFonts w:ascii="Times New Roman" w:eastAsia="Times New Roman" w:hAnsi="Times New Roman" w:cs="Times New Roman"/>
          <w:sz w:val="28"/>
          <w:szCs w:val="28"/>
        </w:rPr>
        <w:t>:</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дошкольников к истокам русского фольклора, через знакомство и исполнение произведений  русского народного творчества.</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r w:rsidR="00792D3E">
        <w:rPr>
          <w:rFonts w:ascii="Times New Roman" w:eastAsia="Times New Roman" w:hAnsi="Times New Roman" w:cs="Times New Roman"/>
          <w:b/>
          <w:sz w:val="28"/>
          <w:szCs w:val="28"/>
        </w:rPr>
        <w:t xml:space="preserve"> программы</w:t>
      </w:r>
      <w:r>
        <w:rPr>
          <w:rFonts w:ascii="Times New Roman" w:eastAsia="Times New Roman" w:hAnsi="Times New Roman" w:cs="Times New Roman"/>
          <w:b/>
          <w:sz w:val="28"/>
          <w:szCs w:val="28"/>
        </w:rPr>
        <w:t xml:space="preserve"> :</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Знакомить  детей с разнообразными жанрами детского музыкального фольклора, традиционными народными праздниками.</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и формировать художественно-творческие умения и навыки: интонационно-выразительного пения в сочетании с движениями, навыки игры на  русских народных шумовых инструментах.</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Воспитывать  интерес и любовь к творчеству и традициям своего народа,</w:t>
      </w:r>
    </w:p>
    <w:p w:rsidR="00E9340D" w:rsidRDefault="00E9340D" w:rsidP="00E9340D">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чувство национальной гордости.</w:t>
      </w:r>
    </w:p>
    <w:p w:rsidR="00E9340D" w:rsidRPr="00792D3E" w:rsidRDefault="00792D3E" w:rsidP="00E9340D">
      <w:pPr>
        <w:shd w:val="clear" w:color="auto" w:fill="FFFFFF"/>
        <w:spacing w:after="0" w:line="360" w:lineRule="atLeast"/>
        <w:textAlignment w:val="baseline"/>
        <w:rPr>
          <w:rFonts w:ascii="Times New Roman" w:eastAsia="Times New Roman" w:hAnsi="Times New Roman" w:cs="Times New Roman"/>
          <w:sz w:val="28"/>
          <w:szCs w:val="28"/>
        </w:rPr>
      </w:pPr>
      <w:r w:rsidRPr="00792D3E">
        <w:rPr>
          <w:rFonts w:ascii="Times New Roman" w:hAnsi="Times New Roman" w:cs="Times New Roman"/>
          <w:sz w:val="28"/>
          <w:szCs w:val="28"/>
        </w:rPr>
        <w:t>Программа содержит целевой, содержательный и организационный раздел</w:t>
      </w:r>
      <w:r>
        <w:rPr>
          <w:rFonts w:ascii="Times New Roman" w:hAnsi="Times New Roman" w:cs="Times New Roman"/>
          <w:sz w:val="28"/>
          <w:szCs w:val="28"/>
        </w:rPr>
        <w:t>ы</w:t>
      </w:r>
      <w:r w:rsidRPr="00792D3E">
        <w:rPr>
          <w:rFonts w:ascii="Times New Roman" w:hAnsi="Times New Roman" w:cs="Times New Roman"/>
          <w:sz w:val="28"/>
          <w:szCs w:val="28"/>
        </w:rPr>
        <w:t xml:space="preserve">. В </w:t>
      </w:r>
      <w:r w:rsidR="007F7C29">
        <w:rPr>
          <w:rFonts w:ascii="Times New Roman" w:hAnsi="Times New Roman" w:cs="Times New Roman"/>
          <w:sz w:val="28"/>
          <w:szCs w:val="28"/>
        </w:rPr>
        <w:t>целевом разделе</w:t>
      </w:r>
      <w:r w:rsidRPr="00792D3E">
        <w:rPr>
          <w:rFonts w:ascii="Times New Roman" w:hAnsi="Times New Roman" w:cs="Times New Roman"/>
          <w:sz w:val="28"/>
          <w:szCs w:val="28"/>
        </w:rPr>
        <w:t xml:space="preserve"> отражены следующие  аспекты:</w:t>
      </w:r>
    </w:p>
    <w:p w:rsidR="00064317" w:rsidRDefault="00E9340D" w:rsidP="00064317">
      <w:pPr>
        <w:shd w:val="clear" w:color="auto" w:fill="FFFFFF"/>
        <w:spacing w:after="0" w:line="360" w:lineRule="atLeast"/>
        <w:textAlignment w:val="baseline"/>
        <w:rPr>
          <w:rFonts w:ascii="Times New Roman" w:eastAsia="Times New Roman" w:hAnsi="Times New Roman" w:cs="Times New Roman"/>
          <w:sz w:val="28"/>
          <w:szCs w:val="28"/>
        </w:rPr>
      </w:pPr>
      <w:r w:rsidRPr="00792D3E">
        <w:rPr>
          <w:rFonts w:ascii="Times New Roman" w:eastAsia="Times New Roman" w:hAnsi="Times New Roman" w:cs="Times New Roman"/>
          <w:sz w:val="28"/>
          <w:szCs w:val="28"/>
        </w:rPr>
        <w:t>Принципы и подходы в организации образовательного процесса</w:t>
      </w:r>
      <w:r w:rsidR="00064317">
        <w:rPr>
          <w:rFonts w:ascii="Times New Roman" w:eastAsia="Times New Roman" w:hAnsi="Times New Roman" w:cs="Times New Roman"/>
          <w:sz w:val="28"/>
          <w:szCs w:val="28"/>
        </w:rPr>
        <w:t>, в</w:t>
      </w:r>
      <w:r w:rsidR="00064317">
        <w:rPr>
          <w:rFonts w:ascii="Times New Roman" w:eastAsia="Times New Roman" w:hAnsi="Times New Roman" w:cs="Times New Roman"/>
          <w:sz w:val="28"/>
          <w:szCs w:val="28"/>
        </w:rPr>
        <w:t>озрастные особенности музыкального развития де</w:t>
      </w:r>
      <w:r w:rsidR="00064317">
        <w:rPr>
          <w:rFonts w:ascii="Times New Roman" w:eastAsia="Times New Roman" w:hAnsi="Times New Roman" w:cs="Times New Roman"/>
          <w:sz w:val="28"/>
          <w:szCs w:val="28"/>
        </w:rPr>
        <w:t>тей, п</w:t>
      </w:r>
      <w:r w:rsidR="00064317">
        <w:rPr>
          <w:rFonts w:ascii="Times New Roman" w:eastAsia="Times New Roman" w:hAnsi="Times New Roman" w:cs="Times New Roman"/>
          <w:sz w:val="28"/>
          <w:szCs w:val="28"/>
        </w:rPr>
        <w:t>ланируемые результаты освоения прог</w:t>
      </w:r>
      <w:r w:rsidR="00064317">
        <w:rPr>
          <w:rFonts w:ascii="Times New Roman" w:eastAsia="Times New Roman" w:hAnsi="Times New Roman" w:cs="Times New Roman"/>
          <w:sz w:val="28"/>
          <w:szCs w:val="28"/>
        </w:rPr>
        <w:t>раммы</w:t>
      </w:r>
    </w:p>
    <w:p w:rsidR="00064317" w:rsidRDefault="007F7C29" w:rsidP="00064317">
      <w:pPr>
        <w:shd w:val="clear" w:color="auto" w:fill="FFFFFF"/>
        <w:spacing w:after="0" w:line="360" w:lineRule="atLeast"/>
        <w:textAlignment w:val="baseline"/>
        <w:rPr>
          <w:rFonts w:ascii="Times New Roman" w:eastAsia="Times New Roman" w:hAnsi="Times New Roman" w:cs="Times New Roman"/>
          <w:sz w:val="28"/>
          <w:szCs w:val="28"/>
        </w:rPr>
      </w:pPr>
      <w:r w:rsidRPr="007F7C29">
        <w:rPr>
          <w:rFonts w:ascii="Times New Roman" w:eastAsia="Times New Roman" w:hAnsi="Times New Roman" w:cs="Times New Roman"/>
          <w:sz w:val="28"/>
          <w:szCs w:val="28"/>
        </w:rPr>
        <w:t>В с</w:t>
      </w:r>
      <w:r w:rsidR="00064317" w:rsidRPr="007F7C29">
        <w:rPr>
          <w:rFonts w:ascii="Times New Roman" w:eastAsia="Times New Roman" w:hAnsi="Times New Roman" w:cs="Times New Roman"/>
          <w:sz w:val="28"/>
          <w:szCs w:val="28"/>
        </w:rPr>
        <w:t>одержательн</w:t>
      </w:r>
      <w:r w:rsidRPr="007F7C29">
        <w:rPr>
          <w:rFonts w:ascii="Times New Roman" w:eastAsia="Times New Roman" w:hAnsi="Times New Roman" w:cs="Times New Roman"/>
          <w:sz w:val="28"/>
          <w:szCs w:val="28"/>
        </w:rPr>
        <w:t>ом</w:t>
      </w:r>
      <w:r w:rsidR="00064317" w:rsidRPr="007F7C29">
        <w:rPr>
          <w:rFonts w:ascii="Times New Roman" w:eastAsia="Times New Roman" w:hAnsi="Times New Roman" w:cs="Times New Roman"/>
          <w:sz w:val="28"/>
          <w:szCs w:val="28"/>
        </w:rPr>
        <w:t xml:space="preserve"> раздел</w:t>
      </w:r>
      <w:r w:rsidRPr="007F7C29">
        <w:rPr>
          <w:rFonts w:ascii="Times New Roman" w:eastAsia="Times New Roman" w:hAnsi="Times New Roman" w:cs="Times New Roman"/>
          <w:sz w:val="28"/>
          <w:szCs w:val="28"/>
        </w:rPr>
        <w:t>е программы представлены</w:t>
      </w:r>
      <w:r>
        <w:rPr>
          <w:rFonts w:ascii="Times New Roman" w:eastAsia="Times New Roman" w:hAnsi="Times New Roman" w:cs="Times New Roman"/>
          <w:sz w:val="28"/>
          <w:szCs w:val="28"/>
        </w:rPr>
        <w:t>: у</w:t>
      </w:r>
      <w:r w:rsidR="00064317">
        <w:rPr>
          <w:rFonts w:ascii="Times New Roman" w:eastAsia="Times New Roman" w:hAnsi="Times New Roman" w:cs="Times New Roman"/>
          <w:sz w:val="28"/>
          <w:szCs w:val="28"/>
        </w:rPr>
        <w:t>чебный план</w:t>
      </w:r>
      <w:r>
        <w:rPr>
          <w:rFonts w:ascii="Times New Roman" w:eastAsia="Times New Roman" w:hAnsi="Times New Roman" w:cs="Times New Roman"/>
          <w:sz w:val="28"/>
          <w:szCs w:val="28"/>
        </w:rPr>
        <w:t>, с</w:t>
      </w:r>
      <w:r w:rsidR="00064317">
        <w:rPr>
          <w:rFonts w:ascii="Times New Roman" w:eastAsia="Times New Roman" w:hAnsi="Times New Roman" w:cs="Times New Roman"/>
          <w:sz w:val="28"/>
          <w:szCs w:val="28"/>
        </w:rPr>
        <w:t>одержание образовательной деятельност</w:t>
      </w:r>
      <w:r>
        <w:rPr>
          <w:rFonts w:ascii="Times New Roman" w:eastAsia="Times New Roman" w:hAnsi="Times New Roman" w:cs="Times New Roman"/>
          <w:sz w:val="28"/>
          <w:szCs w:val="28"/>
        </w:rPr>
        <w:t>и, с</w:t>
      </w:r>
      <w:r w:rsidR="00064317">
        <w:rPr>
          <w:rFonts w:ascii="Times New Roman" w:eastAsia="Times New Roman" w:hAnsi="Times New Roman" w:cs="Times New Roman"/>
          <w:sz w:val="28"/>
          <w:szCs w:val="28"/>
        </w:rPr>
        <w:t>пособы  и средства реализации программ</w:t>
      </w:r>
      <w:r>
        <w:rPr>
          <w:rFonts w:ascii="Times New Roman" w:eastAsia="Times New Roman" w:hAnsi="Times New Roman" w:cs="Times New Roman"/>
          <w:sz w:val="28"/>
          <w:szCs w:val="28"/>
        </w:rPr>
        <w:t>ы, а также м</w:t>
      </w:r>
      <w:r w:rsidR="00064317">
        <w:rPr>
          <w:rFonts w:ascii="Times New Roman" w:eastAsia="Times New Roman" w:hAnsi="Times New Roman" w:cs="Times New Roman"/>
          <w:sz w:val="28"/>
          <w:szCs w:val="28"/>
        </w:rPr>
        <w:t>одель взаимодействия музыкального образовательного процесса.</w:t>
      </w:r>
    </w:p>
    <w:p w:rsidR="00064317" w:rsidRDefault="00064317" w:rsidP="00064317">
      <w:pPr>
        <w:shd w:val="clear" w:color="auto" w:fill="FFFFFF"/>
        <w:spacing w:after="0" w:line="360" w:lineRule="atLeast"/>
        <w:textAlignment w:val="baseline"/>
        <w:rPr>
          <w:rFonts w:ascii="Times New Roman" w:eastAsia="Times New Roman" w:hAnsi="Times New Roman" w:cs="Times New Roman"/>
          <w:sz w:val="28"/>
          <w:szCs w:val="28"/>
        </w:rPr>
      </w:pPr>
      <w:r w:rsidRPr="007F7C29">
        <w:rPr>
          <w:rFonts w:ascii="Times New Roman" w:eastAsia="Times New Roman" w:hAnsi="Times New Roman" w:cs="Times New Roman"/>
          <w:sz w:val="28"/>
          <w:szCs w:val="28"/>
        </w:rPr>
        <w:t>Организационный раздел</w:t>
      </w:r>
      <w:r w:rsidR="007F7C29" w:rsidRPr="007F7C29">
        <w:rPr>
          <w:rFonts w:ascii="Times New Roman" w:eastAsia="Times New Roman" w:hAnsi="Times New Roman" w:cs="Times New Roman"/>
          <w:sz w:val="28"/>
          <w:szCs w:val="28"/>
        </w:rPr>
        <w:t xml:space="preserve"> отражает:</w:t>
      </w:r>
      <w:r w:rsidR="007F7C29">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рганизаци</w:t>
      </w:r>
      <w:r w:rsidR="007F7C29">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предметно – пространственной развивающей среды</w:t>
      </w:r>
      <w:r w:rsidR="007F7C29">
        <w:rPr>
          <w:rFonts w:ascii="Times New Roman" w:eastAsia="Times New Roman" w:hAnsi="Times New Roman" w:cs="Times New Roman"/>
          <w:sz w:val="28"/>
          <w:szCs w:val="28"/>
        </w:rPr>
        <w:t>, м</w:t>
      </w:r>
      <w:r>
        <w:rPr>
          <w:rFonts w:ascii="Times New Roman" w:eastAsia="Times New Roman" w:hAnsi="Times New Roman" w:cs="Times New Roman"/>
          <w:sz w:val="28"/>
          <w:szCs w:val="28"/>
        </w:rPr>
        <w:t>атериально- техническое оснаще</w:t>
      </w:r>
      <w:r w:rsidR="007F7C29">
        <w:rPr>
          <w:rFonts w:ascii="Times New Roman" w:eastAsia="Times New Roman" w:hAnsi="Times New Roman" w:cs="Times New Roman"/>
          <w:sz w:val="28"/>
          <w:szCs w:val="28"/>
        </w:rPr>
        <w:t>ние, с</w:t>
      </w:r>
      <w:r>
        <w:rPr>
          <w:rFonts w:ascii="Times New Roman" w:eastAsia="Times New Roman" w:hAnsi="Times New Roman" w:cs="Times New Roman"/>
          <w:sz w:val="28"/>
          <w:szCs w:val="28"/>
        </w:rPr>
        <w:t>труктур</w:t>
      </w:r>
      <w:r w:rsidR="007F7C2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и расписание заняти</w:t>
      </w:r>
      <w:r w:rsidR="007F7C29">
        <w:rPr>
          <w:rFonts w:ascii="Times New Roman" w:eastAsia="Times New Roman" w:hAnsi="Times New Roman" w:cs="Times New Roman"/>
          <w:sz w:val="28"/>
          <w:szCs w:val="28"/>
        </w:rPr>
        <w:t>й,</w:t>
      </w:r>
      <w:bookmarkStart w:id="3" w:name="_GoBack"/>
      <w:bookmarkEnd w:id="3"/>
      <w:r w:rsidR="007F7C29">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еречень методических пособий</w:t>
      </w:r>
      <w:r w:rsidR="007F7C29">
        <w:rPr>
          <w:rFonts w:ascii="Times New Roman" w:eastAsia="Times New Roman" w:hAnsi="Times New Roman" w:cs="Times New Roman"/>
          <w:sz w:val="28"/>
          <w:szCs w:val="28"/>
        </w:rPr>
        <w:t>.</w:t>
      </w:r>
    </w:p>
    <w:p w:rsidR="00452114" w:rsidRDefault="00452114" w:rsidP="0060217C">
      <w:pPr>
        <w:pStyle w:val="a3"/>
        <w:spacing w:before="0" w:beforeAutospacing="0" w:after="0" w:afterAutospacing="0"/>
        <w:jc w:val="center"/>
        <w:rPr>
          <w:bCs/>
          <w:sz w:val="28"/>
          <w:szCs w:val="28"/>
        </w:rPr>
      </w:pPr>
    </w:p>
    <w:sectPr w:rsidR="00452114" w:rsidSect="00AB3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1EEE"/>
    <w:multiLevelType w:val="hybridMultilevel"/>
    <w:tmpl w:val="593E0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542C8"/>
    <w:multiLevelType w:val="hybridMultilevel"/>
    <w:tmpl w:val="93A226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2304"/>
    <w:multiLevelType w:val="multilevel"/>
    <w:tmpl w:val="363E6A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2F0C0E"/>
    <w:multiLevelType w:val="multilevel"/>
    <w:tmpl w:val="46185406"/>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cs="Times New Roman"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cs="Times New Roman"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cs="Times New Roman" w:hint="default"/>
      </w:rPr>
    </w:lvl>
    <w:lvl w:ilvl="8" w:tplc="84D0A454">
      <w:start w:val="1"/>
      <w:numFmt w:val="bullet"/>
      <w:lvlText w:val=""/>
      <w:lvlJc w:val="left"/>
      <w:pPr>
        <w:ind w:left="3240" w:hanging="360"/>
      </w:pPr>
      <w:rPr>
        <w:rFonts w:ascii="Wingdings" w:hAnsi="Wingdings" w:hint="default"/>
      </w:rPr>
    </w:lvl>
  </w:abstractNum>
  <w:abstractNum w:abstractNumId="5" w15:restartNumberingAfterBreak="0">
    <w:nsid w:val="35344C4B"/>
    <w:multiLevelType w:val="multilevel"/>
    <w:tmpl w:val="4F50FFD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BC348D"/>
    <w:multiLevelType w:val="multilevel"/>
    <w:tmpl w:val="88080D6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3713A8"/>
    <w:multiLevelType w:val="multilevel"/>
    <w:tmpl w:val="8DC2CCD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384467"/>
    <w:multiLevelType w:val="multilevel"/>
    <w:tmpl w:val="D4A8C9C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1E1EF4"/>
    <w:multiLevelType w:val="hybridMultilevel"/>
    <w:tmpl w:val="94A62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17C"/>
    <w:rsid w:val="00005040"/>
    <w:rsid w:val="000636E1"/>
    <w:rsid w:val="00064317"/>
    <w:rsid w:val="002226A4"/>
    <w:rsid w:val="002B3769"/>
    <w:rsid w:val="00452114"/>
    <w:rsid w:val="00496594"/>
    <w:rsid w:val="00506671"/>
    <w:rsid w:val="005A3BE4"/>
    <w:rsid w:val="005A550D"/>
    <w:rsid w:val="0060217C"/>
    <w:rsid w:val="0067795C"/>
    <w:rsid w:val="006D0590"/>
    <w:rsid w:val="00792D3E"/>
    <w:rsid w:val="007F7C29"/>
    <w:rsid w:val="009E25A9"/>
    <w:rsid w:val="00AB3241"/>
    <w:rsid w:val="00B7296F"/>
    <w:rsid w:val="00B86EF6"/>
    <w:rsid w:val="00C1491B"/>
    <w:rsid w:val="00CE23DD"/>
    <w:rsid w:val="00E5268F"/>
    <w:rsid w:val="00E9340D"/>
    <w:rsid w:val="00EC65D4"/>
    <w:rsid w:val="00FA7413"/>
    <w:rsid w:val="00FB58D7"/>
    <w:rsid w:val="00FC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BFA"/>
  <w15:docId w15:val="{0293453D-BD1D-436F-86CD-8F0B4CF3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1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5"/>
    <w:qFormat/>
    <w:rsid w:val="0060217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Заголовок Знак"/>
    <w:basedOn w:val="a0"/>
    <w:link w:val="a4"/>
    <w:rsid w:val="0060217C"/>
    <w:rPr>
      <w:rFonts w:ascii="Cambria" w:eastAsia="Times New Roman" w:hAnsi="Cambria" w:cs="Times New Roman"/>
      <w:b/>
      <w:bCs/>
      <w:kern w:val="28"/>
      <w:sz w:val="32"/>
      <w:szCs w:val="32"/>
    </w:rPr>
  </w:style>
  <w:style w:type="paragraph" w:styleId="a6">
    <w:name w:val="Body Text"/>
    <w:basedOn w:val="a"/>
    <w:link w:val="a7"/>
    <w:semiHidden/>
    <w:unhideWhenUsed/>
    <w:rsid w:val="0060217C"/>
    <w:pPr>
      <w:widowControl w:val="0"/>
      <w:suppressAutoHyphens/>
      <w:spacing w:after="120" w:line="240" w:lineRule="auto"/>
    </w:pPr>
    <w:rPr>
      <w:rFonts w:ascii="Times New Roman" w:eastAsia="Lucida Sans Unicode" w:hAnsi="Times New Roman" w:cs="Times New Roman"/>
      <w:kern w:val="2"/>
      <w:sz w:val="24"/>
      <w:szCs w:val="24"/>
      <w:lang w:eastAsia="en-US"/>
    </w:rPr>
  </w:style>
  <w:style w:type="character" w:customStyle="1" w:styleId="a7">
    <w:name w:val="Основной текст Знак"/>
    <w:basedOn w:val="a0"/>
    <w:link w:val="a6"/>
    <w:semiHidden/>
    <w:rsid w:val="0060217C"/>
    <w:rPr>
      <w:rFonts w:ascii="Times New Roman" w:eastAsia="Lucida Sans Unicode" w:hAnsi="Times New Roman" w:cs="Times New Roman"/>
      <w:kern w:val="2"/>
      <w:sz w:val="24"/>
      <w:szCs w:val="24"/>
      <w:lang w:eastAsia="en-US"/>
    </w:rPr>
  </w:style>
  <w:style w:type="paragraph" w:styleId="a8">
    <w:name w:val="Balloon Text"/>
    <w:basedOn w:val="a"/>
    <w:link w:val="a9"/>
    <w:uiPriority w:val="99"/>
    <w:semiHidden/>
    <w:unhideWhenUsed/>
    <w:rsid w:val="004521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114"/>
    <w:rPr>
      <w:rFonts w:ascii="Tahoma" w:hAnsi="Tahoma" w:cs="Tahoma"/>
      <w:sz w:val="16"/>
      <w:szCs w:val="16"/>
    </w:rPr>
  </w:style>
  <w:style w:type="paragraph" w:styleId="aa">
    <w:name w:val="List Paragraph"/>
    <w:basedOn w:val="a"/>
    <w:uiPriority w:val="34"/>
    <w:qFormat/>
    <w:rsid w:val="00496594"/>
    <w:pPr>
      <w:ind w:left="720"/>
      <w:contextualSpacing/>
    </w:pPr>
    <w:rPr>
      <w:rFonts w:eastAsiaTheme="minorHAnsi"/>
      <w:lang w:eastAsia="en-US"/>
    </w:rPr>
  </w:style>
  <w:style w:type="table" w:styleId="ab">
    <w:name w:val="Table Grid"/>
    <w:basedOn w:val="a1"/>
    <w:uiPriority w:val="59"/>
    <w:rsid w:val="0049659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236">
      <w:bodyDiv w:val="1"/>
      <w:marLeft w:val="0"/>
      <w:marRight w:val="0"/>
      <w:marTop w:val="0"/>
      <w:marBottom w:val="0"/>
      <w:divBdr>
        <w:top w:val="none" w:sz="0" w:space="0" w:color="auto"/>
        <w:left w:val="none" w:sz="0" w:space="0" w:color="auto"/>
        <w:bottom w:val="none" w:sz="0" w:space="0" w:color="auto"/>
        <w:right w:val="none" w:sz="0" w:space="0" w:color="auto"/>
      </w:divBdr>
    </w:div>
    <w:div w:id="227348455">
      <w:bodyDiv w:val="1"/>
      <w:marLeft w:val="0"/>
      <w:marRight w:val="0"/>
      <w:marTop w:val="0"/>
      <w:marBottom w:val="0"/>
      <w:divBdr>
        <w:top w:val="none" w:sz="0" w:space="0" w:color="auto"/>
        <w:left w:val="none" w:sz="0" w:space="0" w:color="auto"/>
        <w:bottom w:val="none" w:sz="0" w:space="0" w:color="auto"/>
        <w:right w:val="none" w:sz="0" w:space="0" w:color="auto"/>
      </w:divBdr>
    </w:div>
    <w:div w:id="8891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Ульяна Гнездилова</cp:lastModifiedBy>
  <cp:revision>21</cp:revision>
  <dcterms:created xsi:type="dcterms:W3CDTF">2020-03-20T12:04:00Z</dcterms:created>
  <dcterms:modified xsi:type="dcterms:W3CDTF">2021-03-19T18:41:00Z</dcterms:modified>
</cp:coreProperties>
</file>