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8" w:rsidRDefault="00F92758" w:rsidP="00F92758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333333"/>
          <w:sz w:val="32"/>
          <w:szCs w:val="32"/>
        </w:rPr>
        <w:br/>
      </w:r>
      <w:r>
        <w:rPr>
          <w:rStyle w:val="c5"/>
          <w:b/>
          <w:bCs/>
          <w:color w:val="333333"/>
          <w:sz w:val="32"/>
          <w:szCs w:val="32"/>
        </w:rPr>
        <w:t>Положение педагогической диагностики (оценки индивидуального развития дошкольника) по ФГОС</w:t>
      </w:r>
      <w:r w:rsidR="00B058ED">
        <w:rPr>
          <w:rStyle w:val="c5"/>
          <w:b/>
          <w:bCs/>
          <w:color w:val="333333"/>
          <w:sz w:val="32"/>
          <w:szCs w:val="32"/>
        </w:rPr>
        <w:t>.</w:t>
      </w:r>
    </w:p>
    <w:p w:rsidR="00B058ED" w:rsidRDefault="00B058ED" w:rsidP="00F92758">
      <w:pPr>
        <w:pStyle w:val="c14"/>
        <w:spacing w:before="0" w:beforeAutospacing="0" w:after="0" w:afterAutospacing="0"/>
        <w:jc w:val="center"/>
        <w:rPr>
          <w:rStyle w:val="c10"/>
          <w:b/>
          <w:bCs/>
          <w:color w:val="333333"/>
        </w:rPr>
      </w:pPr>
    </w:p>
    <w:p w:rsidR="00F92758" w:rsidRPr="00B058ED" w:rsidRDefault="00B058ED" w:rsidP="00B058ED">
      <w:pPr>
        <w:pStyle w:val="c1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0"/>
          <w:b/>
          <w:bCs/>
          <w:color w:val="333333"/>
        </w:rPr>
        <w:t xml:space="preserve"> </w:t>
      </w:r>
      <w:r w:rsidR="00F92758" w:rsidRPr="00B058ED">
        <w:rPr>
          <w:rStyle w:val="c10"/>
          <w:b/>
          <w:bCs/>
          <w:color w:val="333333"/>
        </w:rPr>
        <w:t xml:space="preserve">1. </w:t>
      </w:r>
      <w:r w:rsidR="00F92758" w:rsidRPr="00B058ED">
        <w:rPr>
          <w:rStyle w:val="c10"/>
          <w:b/>
          <w:bCs/>
          <w:color w:val="333333"/>
          <w:sz w:val="28"/>
          <w:szCs w:val="28"/>
        </w:rPr>
        <w:t>Общие положения</w:t>
      </w:r>
      <w:r>
        <w:rPr>
          <w:rStyle w:val="c10"/>
          <w:b/>
          <w:bCs/>
          <w:color w:val="333333"/>
          <w:sz w:val="28"/>
          <w:szCs w:val="28"/>
        </w:rPr>
        <w:t>.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 Настоящее Положение разработано в соответствии </w:t>
      </w:r>
      <w:proofErr w:type="gramStart"/>
      <w:r w:rsidRPr="00B058ED">
        <w:rPr>
          <w:rStyle w:val="c1"/>
          <w:color w:val="333333"/>
          <w:sz w:val="28"/>
          <w:szCs w:val="28"/>
        </w:rPr>
        <w:t>с</w:t>
      </w:r>
      <w:proofErr w:type="gramEnd"/>
      <w:r w:rsidRPr="00B058ED">
        <w:rPr>
          <w:rStyle w:val="c1"/>
          <w:color w:val="333333"/>
          <w:sz w:val="28"/>
          <w:szCs w:val="28"/>
        </w:rPr>
        <w:t>: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Приказом </w:t>
      </w:r>
      <w:proofErr w:type="spellStart"/>
      <w:r w:rsidRPr="00B058ED">
        <w:rPr>
          <w:rStyle w:val="c1"/>
          <w:color w:val="333333"/>
          <w:sz w:val="28"/>
          <w:szCs w:val="28"/>
        </w:rPr>
        <w:t>Минобрнауки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Конвенцией о правах ребенка ООН;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Приказом </w:t>
      </w:r>
      <w:proofErr w:type="spellStart"/>
      <w:r w:rsidRPr="00B058ED">
        <w:rPr>
          <w:rStyle w:val="c1"/>
          <w:color w:val="333333"/>
          <w:sz w:val="28"/>
          <w:szCs w:val="28"/>
        </w:rPr>
        <w:t>Минобрнауки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F92758" w:rsidRPr="00B058ED" w:rsidRDefault="00B058ED" w:rsidP="00F92758">
      <w:pPr>
        <w:pStyle w:val="c7"/>
        <w:spacing w:before="0" w:beforeAutospacing="0" w:after="0" w:afterAutospacing="0"/>
        <w:ind w:left="-114"/>
        <w:rPr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Уставом МДОУ ДС № 18 </w:t>
      </w:r>
      <w:r w:rsidR="00F92758" w:rsidRPr="00B058ED">
        <w:rPr>
          <w:rStyle w:val="c1"/>
          <w:color w:val="333333"/>
          <w:sz w:val="28"/>
          <w:szCs w:val="28"/>
        </w:rPr>
        <w:t xml:space="preserve"> "Березка"</w:t>
      </w:r>
    </w:p>
    <w:p w:rsidR="00F92758" w:rsidRPr="00B058ED" w:rsidRDefault="00F92758" w:rsidP="00B058ED">
      <w:pPr>
        <w:pStyle w:val="c3"/>
        <w:spacing w:before="0" w:beforeAutospacing="0" w:after="0" w:afterAutospacing="0"/>
        <w:ind w:left="-114"/>
        <w:rPr>
          <w:color w:val="000000"/>
          <w:sz w:val="22"/>
          <w:szCs w:val="22"/>
        </w:rPr>
      </w:pPr>
      <w:r w:rsidRPr="00B058ED">
        <w:rPr>
          <w:rStyle w:val="c1"/>
          <w:b/>
          <w:bCs/>
          <w:color w:val="333333"/>
          <w:sz w:val="28"/>
          <w:szCs w:val="28"/>
        </w:rPr>
        <w:t>2. Цель и задачи педагогической диагностики (оценки индивидуального развития)</w:t>
      </w:r>
      <w:r w:rsidR="00B058ED">
        <w:rPr>
          <w:rStyle w:val="c1"/>
          <w:b/>
          <w:bCs/>
          <w:color w:val="333333"/>
          <w:sz w:val="28"/>
          <w:szCs w:val="28"/>
        </w:rPr>
        <w:t>.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Задачи: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proofErr w:type="gramStart"/>
      <w:r w:rsidRPr="00B058ED">
        <w:rPr>
          <w:rStyle w:val="c1"/>
          <w:color w:val="333333"/>
          <w:sz w:val="28"/>
          <w:szCs w:val="28"/>
        </w:rPr>
        <w:t xml:space="preserve"> ;</w:t>
      </w:r>
      <w:proofErr w:type="gramEnd"/>
      <w:r w:rsidRPr="00B058ED">
        <w:rPr>
          <w:rStyle w:val="c1"/>
          <w:color w:val="333333"/>
          <w:sz w:val="28"/>
          <w:szCs w:val="28"/>
        </w:rPr>
        <w:t xml:space="preserve"> оптимизации работы с группой детей.</w:t>
      </w:r>
    </w:p>
    <w:p w:rsidR="00F92758" w:rsidRPr="00B058ED" w:rsidRDefault="00F92758" w:rsidP="00B058ED">
      <w:pPr>
        <w:pStyle w:val="c3"/>
        <w:spacing w:before="0" w:beforeAutospacing="0" w:after="0" w:afterAutospacing="0"/>
        <w:ind w:left="-114"/>
        <w:rPr>
          <w:color w:val="000000"/>
          <w:sz w:val="22"/>
          <w:szCs w:val="22"/>
        </w:rPr>
      </w:pPr>
      <w:r w:rsidRPr="00B058ED">
        <w:rPr>
          <w:rStyle w:val="c1"/>
          <w:b/>
          <w:bCs/>
          <w:color w:val="333333"/>
          <w:sz w:val="28"/>
          <w:szCs w:val="28"/>
        </w:rPr>
        <w:t xml:space="preserve">3. </w:t>
      </w:r>
      <w:proofErr w:type="gramStart"/>
      <w:r w:rsidRPr="00B058ED">
        <w:rPr>
          <w:rStyle w:val="c1"/>
          <w:b/>
          <w:bCs/>
          <w:color w:val="333333"/>
          <w:sz w:val="28"/>
          <w:szCs w:val="28"/>
        </w:rPr>
        <w:t>Организация проведения педагогической диагностики (оценки индивидуального развития</w:t>
      </w:r>
      <w:r w:rsidR="00B058ED">
        <w:rPr>
          <w:rStyle w:val="c1"/>
          <w:b/>
          <w:bCs/>
          <w:color w:val="333333"/>
          <w:sz w:val="28"/>
          <w:szCs w:val="28"/>
        </w:rPr>
        <w:t>.</w:t>
      </w:r>
      <w:proofErr w:type="gramEnd"/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На каждого ребенка рекомендуется завести индивидуальную карту развития и  </w:t>
      </w: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- для накапливания продуктов детской деятельности и достижений воспитанника в разных видах деятельности .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   2. Педагогическая диагностика (оценка индивидуального развития) осуществляется в течение времени пребывания ребенка в ДОУ (с 07.00 до 19.00, исключая время, отведенное на сон).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    3.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   В </w:t>
      </w: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ребенка вкладываются результаты детского творчества, грамоты за достижения, вписываются антропометрические данные. В начале нового учебного года </w:t>
      </w:r>
      <w:r w:rsidRPr="00B058ED">
        <w:rPr>
          <w:rStyle w:val="c1"/>
          <w:color w:val="333333"/>
          <w:sz w:val="28"/>
          <w:szCs w:val="28"/>
        </w:rPr>
        <w:lastRenderedPageBreak/>
        <w:t>ведется обозначение возраста ребенка и группы, в которую перешел воспитанник.          </w:t>
      </w:r>
    </w:p>
    <w:p w:rsidR="00F92758" w:rsidRPr="00B058ED" w:rsidRDefault="00F92758" w:rsidP="00F92758">
      <w:pPr>
        <w:pStyle w:val="c0"/>
        <w:spacing w:before="0" w:beforeAutospacing="0" w:after="0" w:afterAutospacing="0"/>
        <w:ind w:left="-114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4. Методологическая основа педагогической диагностики (оценки индивидуального развития) в Учреждении обеспечивается при помощи методик: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 «Дети раннего возраста в дошкольных учреждениях», К. Л. Печора.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 «Экспресс – анализ и оценка детской деятельности», О. А. Сафонова.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 «Математика в детском саду», В. П. Новикова.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-   «Готовность ребенка к школе». О. Е. </w:t>
      </w:r>
      <w:proofErr w:type="spellStart"/>
      <w:r w:rsidRPr="00B058ED">
        <w:rPr>
          <w:rStyle w:val="c1"/>
          <w:color w:val="333333"/>
          <w:sz w:val="28"/>
          <w:szCs w:val="28"/>
        </w:rPr>
        <w:t>Чупина</w:t>
      </w:r>
      <w:proofErr w:type="spellEnd"/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5 Результаты педагогической диагностики (оценки индивидуального развития) вписываются в индивидуальные карты развития </w:t>
      </w:r>
      <w:proofErr w:type="gramStart"/>
      <w:r w:rsidRPr="00B058ED">
        <w:rPr>
          <w:rStyle w:val="c1"/>
          <w:color w:val="333333"/>
          <w:sz w:val="28"/>
          <w:szCs w:val="28"/>
        </w:rPr>
        <w:t>ребенка</w:t>
      </w:r>
      <w:proofErr w:type="gramEnd"/>
      <w:r w:rsidRPr="00B058ED">
        <w:rPr>
          <w:rStyle w:val="c1"/>
          <w:color w:val="333333"/>
          <w:sz w:val="28"/>
          <w:szCs w:val="28"/>
        </w:rPr>
        <w:t xml:space="preserve"> и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хранится у воспитателей и периодически пополняется материалами.</w:t>
      </w:r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3.6 Педагогическая диагностика (оценка индивидуального развития) воспитателями, музыкальным руководителем, руководителем физического воспитания оценивается: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Оценка: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4 балла – деятельность соответствует уровню нормы.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3 балла – незначительное отклонение от уровня нормы.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2 балла – существенное отклонение от уровня нормы.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1 балла – практическое несоответствие уровню нормы.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Балловый диапазон: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От 3, 5 до 4 баллов – высокий уровень развития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От 2, 4 до 3, 4 баллов – уровень выше среднего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От 1, 3 до 2, 3 – деятельность на среднем уровне;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Ниже 1, 2 балла – деятельность низкого уровня.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ведется строго воспитателями групп,  при выпуске ребенка в школу </w:t>
      </w: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выдается вместе со всеми документами.</w:t>
      </w:r>
    </w:p>
    <w:p w:rsidR="00F92758" w:rsidRPr="00B058ED" w:rsidRDefault="00F92758" w:rsidP="00B058E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b/>
          <w:bCs/>
          <w:color w:val="333333"/>
          <w:sz w:val="28"/>
          <w:szCs w:val="28"/>
        </w:rPr>
        <w:t>4 Контроль</w:t>
      </w:r>
      <w:r w:rsidR="00B058ED">
        <w:rPr>
          <w:rStyle w:val="c1"/>
          <w:b/>
          <w:bCs/>
          <w:color w:val="333333"/>
          <w:sz w:val="28"/>
          <w:szCs w:val="28"/>
        </w:rPr>
        <w:t>.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Проведение ежедневного текущего контроля;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Организацию тематического контроля;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- Проведение оперативного контроля;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-  Посещение занятий, организацию режимных моментов и других видов деятельности;</w:t>
      </w:r>
    </w:p>
    <w:p w:rsidR="00F92758" w:rsidRPr="00B058ED" w:rsidRDefault="00F92758" w:rsidP="00F9275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-  Проверку документации.</w:t>
      </w:r>
    </w:p>
    <w:p w:rsidR="00F92758" w:rsidRPr="00B058ED" w:rsidRDefault="00F92758" w:rsidP="00B058E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b/>
          <w:bCs/>
          <w:color w:val="333333"/>
          <w:sz w:val="28"/>
          <w:szCs w:val="28"/>
        </w:rPr>
        <w:t>5 Отчетность</w:t>
      </w:r>
      <w:r w:rsidR="00B058ED">
        <w:rPr>
          <w:rStyle w:val="c1"/>
          <w:b/>
          <w:bCs/>
          <w:color w:val="333333"/>
          <w:sz w:val="28"/>
          <w:szCs w:val="28"/>
        </w:rPr>
        <w:t>.</w:t>
      </w:r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</w:t>
      </w:r>
      <w:r w:rsidRPr="00B058ED">
        <w:rPr>
          <w:rStyle w:val="c1"/>
          <w:color w:val="333333"/>
          <w:sz w:val="28"/>
          <w:szCs w:val="28"/>
        </w:rPr>
        <w:lastRenderedPageBreak/>
        <w:t>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</w:t>
      </w:r>
    </w:p>
    <w:p w:rsidR="00F92758" w:rsidRPr="00B058ED" w:rsidRDefault="00F92758" w:rsidP="00B058ED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B058ED">
        <w:rPr>
          <w:rStyle w:val="c1"/>
          <w:b/>
          <w:bCs/>
          <w:color w:val="333333"/>
          <w:sz w:val="28"/>
          <w:szCs w:val="28"/>
        </w:rPr>
        <w:t>6 Документация</w:t>
      </w:r>
      <w:r w:rsidR="00B058ED">
        <w:rPr>
          <w:rStyle w:val="c1"/>
          <w:b/>
          <w:bCs/>
          <w:color w:val="333333"/>
          <w:sz w:val="28"/>
          <w:szCs w:val="28"/>
        </w:rPr>
        <w:t>.</w:t>
      </w:r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 xml:space="preserve"> 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стандартов, </w:t>
      </w:r>
      <w:proofErr w:type="spellStart"/>
      <w:r w:rsidRPr="00B058ED">
        <w:rPr>
          <w:rStyle w:val="c1"/>
          <w:color w:val="333333"/>
          <w:sz w:val="28"/>
          <w:szCs w:val="28"/>
        </w:rPr>
        <w:t>портфолио</w:t>
      </w:r>
      <w:proofErr w:type="spellEnd"/>
      <w:r w:rsidRPr="00B058ED">
        <w:rPr>
          <w:rStyle w:val="c1"/>
          <w:color w:val="333333"/>
          <w:sz w:val="28"/>
          <w:szCs w:val="28"/>
        </w:rPr>
        <w:t xml:space="preserve"> – хранятся у педагогов. Обновляется по мере необходимости.</w:t>
      </w:r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Материал педагогической диагностики для определения целевых ориентиров хранятся в методическом кабинете.</w:t>
      </w:r>
    </w:p>
    <w:p w:rsidR="00F92758" w:rsidRPr="00B058ED" w:rsidRDefault="00F92758" w:rsidP="00F92758">
      <w:pPr>
        <w:pStyle w:val="c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58ED">
        <w:rPr>
          <w:rStyle w:val="c1"/>
          <w:color w:val="333333"/>
          <w:sz w:val="28"/>
          <w:szCs w:val="28"/>
        </w:rPr>
        <w:t> 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D203B1" w:rsidRPr="00B058ED" w:rsidRDefault="00D203B1">
      <w:pPr>
        <w:rPr>
          <w:rFonts w:ascii="Times New Roman" w:hAnsi="Times New Roman" w:cs="Times New Roman"/>
        </w:rPr>
      </w:pPr>
    </w:p>
    <w:sectPr w:rsidR="00D203B1" w:rsidRPr="00B058ED" w:rsidSect="0068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58"/>
    <w:rsid w:val="00683BA7"/>
    <w:rsid w:val="00B058ED"/>
    <w:rsid w:val="00D203B1"/>
    <w:rsid w:val="00F9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2758"/>
  </w:style>
  <w:style w:type="character" w:customStyle="1" w:styleId="c8">
    <w:name w:val="c8"/>
    <w:basedOn w:val="a0"/>
    <w:rsid w:val="00F92758"/>
  </w:style>
  <w:style w:type="paragraph" w:customStyle="1" w:styleId="c14">
    <w:name w:val="c14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92758"/>
  </w:style>
  <w:style w:type="paragraph" w:customStyle="1" w:styleId="c0">
    <w:name w:val="c0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758"/>
  </w:style>
  <w:style w:type="paragraph" w:customStyle="1" w:styleId="c7">
    <w:name w:val="c7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4435</Characters>
  <Application>Microsoft Office Word</Application>
  <DocSecurity>0</DocSecurity>
  <Lines>36</Lines>
  <Paragraphs>10</Paragraphs>
  <ScaleCrop>false</ScaleCrop>
  <Company>HOME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2016-02-04T06:10:00Z</cp:lastPrinted>
  <dcterms:created xsi:type="dcterms:W3CDTF">2016-02-03T14:58:00Z</dcterms:created>
  <dcterms:modified xsi:type="dcterms:W3CDTF">2016-02-04T06:11:00Z</dcterms:modified>
</cp:coreProperties>
</file>