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2" w:rsidRDefault="005B17D6" w:rsidP="005B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D6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учителя – логопеда «Коррекция речевых нарушений в условиях </w:t>
      </w:r>
      <w:proofErr w:type="spellStart"/>
      <w:r w:rsidRPr="005B17D6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5B17D6">
        <w:rPr>
          <w:rFonts w:ascii="Times New Roman" w:hAnsi="Times New Roman" w:cs="Times New Roman"/>
          <w:b/>
          <w:sz w:val="28"/>
          <w:szCs w:val="28"/>
        </w:rPr>
        <w:t xml:space="preserve"> МДОУ ДС №18 «Берёзка» на 2020 – 2021 учебный год»</w:t>
      </w:r>
    </w:p>
    <w:p w:rsidR="005B17D6" w:rsidRDefault="005B17D6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основой для разработки рабочей программы коррекции речевых нарушений является Федеральный закон от 29.12.2012 №273-ФЗ «Об образовании в Российской Федерации»; ФГОС ДО; Уставом МДОУ; Примерным положением о логопедическом пункте для детей дошкольного возраста в образовательном учреждении и другими законодательными актами Министерства образования Российской Федерации.</w:t>
      </w:r>
    </w:p>
    <w:p w:rsidR="005B17D6" w:rsidRDefault="005B17D6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 логопедической работы: Т.Б. Филичева, Г.В.</w:t>
      </w:r>
      <w:r w:rsidR="00722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Чиркина «Воспитание и обучение детей дошкольного возраста с фонетико-фонематическим недоразвитием»; Т.Б.</w:t>
      </w:r>
      <w:r w:rsidR="00722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Филичева, Г.В.</w:t>
      </w:r>
      <w:r w:rsidR="00722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Чиркина «Программа и методические разработки для дошкольного учреждения компенсирующего вида (старшая группа)»; Т.Б. Филичева, Г.В. Чиркина «Программа коррекционного обучения и воспитания детей с общим недоразвитием речи 6 года»; Г.А. Каше, Т.Б. Филичева «Программа обучения детей с недоразвитием фонетического строя речи (для детей подготовительной к школе группы)»; Л.В. Лопатина, Г.Г. Голубева, Л.Б. Баряева «</w:t>
      </w:r>
      <w:r w:rsidR="007220BE">
        <w:rPr>
          <w:rFonts w:ascii="Times New Roman" w:hAnsi="Times New Roman" w:cs="Times New Roman"/>
          <w:sz w:val="28"/>
          <w:szCs w:val="28"/>
        </w:rPr>
        <w:t>Программа логопедической работы в дошкольном образовательном учреждении».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реализации данной программы является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нарушениями речи,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соответствующих возрасту видах деятельности.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предусматривает разностороннее развитие детей, коррекцию недостатков в их речевом развитии, а также профилактику вторичных нарушений, развитие личности, мотивацию и способности детей в различных видах деятельности.</w:t>
      </w:r>
    </w:p>
    <w:p w:rsidR="00EF5FB1" w:rsidRDefault="00EF5FB1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направлений коррекционной работы:</w:t>
      </w:r>
    </w:p>
    <w:p w:rsidR="00EF5FB1" w:rsidRDefault="00EF5FB1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ребенка полноценным участн</w:t>
      </w:r>
      <w:r w:rsidR="008D0FF9">
        <w:rPr>
          <w:rFonts w:ascii="Times New Roman" w:hAnsi="Times New Roman" w:cs="Times New Roman"/>
          <w:sz w:val="28"/>
          <w:szCs w:val="28"/>
        </w:rPr>
        <w:t>иком образовательных отношений и самоценность детства;</w:t>
      </w:r>
    </w:p>
    <w:p w:rsidR="008D0FF9" w:rsidRDefault="008D0FF9" w:rsidP="008D0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обогащенной предметно-развивающей и речевой среды как одного из главных условий полноценного общего и речевого развития дошкольников;</w:t>
      </w:r>
      <w:r w:rsidRPr="008D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F9" w:rsidRDefault="008D0FF9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-слияние работы над исправлением сочетанных дефектов речевого и психического развития, предполагающие устранение не только собственно речевых нарушений, но и преодоление недостатков в развитии познавательных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 и двигательной сферы;</w:t>
      </w:r>
    </w:p>
    <w:p w:rsidR="008D0FF9" w:rsidRDefault="008D0FF9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формирование коррекционно-профилактической направленности деятельности специалистов ДОУ;</w:t>
      </w:r>
    </w:p>
    <w:p w:rsidR="008D0FF9" w:rsidRDefault="008D0FF9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потенциала семей воспитанников к образовательной деятельности ДОУ.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 порядок зачисления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раскрываются модель коррекционного процесса, структура и наполнение содержания образовательной деятельности ДОУ в соответствии с пятью образовательными областями</w:t>
      </w:r>
      <w:r w:rsidR="00EF5FB1">
        <w:rPr>
          <w:rFonts w:ascii="Times New Roman" w:hAnsi="Times New Roman" w:cs="Times New Roman"/>
          <w:sz w:val="28"/>
          <w:szCs w:val="28"/>
        </w:rPr>
        <w:t>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определен порядок совместной работы учителя-логопеда с воспитателями, специалистами, родителями, всеми участниками коррекционного процесса.</w:t>
      </w:r>
    </w:p>
    <w:p w:rsidR="007220BE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максимально учитывает условия и специфику деятельности ДОУ: материально-техническую базу, размер и оснащение логопедического кабинета, оборудование и материалы для предметно-развивающей среды.</w:t>
      </w:r>
    </w:p>
    <w:p w:rsidR="00EF5FB1" w:rsidRDefault="00EF5FB1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определен перечень учебных и методических пособий, раздаточный и иллюстративный материал.</w:t>
      </w:r>
    </w:p>
    <w:p w:rsidR="00EF5FB1" w:rsidRDefault="00EF5FB1" w:rsidP="005B1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ребенка с речевыми расстройствами и подготовку его к школьному обучению.</w:t>
      </w:r>
    </w:p>
    <w:p w:rsidR="007220BE" w:rsidRPr="005B17D6" w:rsidRDefault="007220BE" w:rsidP="005B1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7D6" w:rsidRPr="005B17D6" w:rsidRDefault="005B17D6">
      <w:pPr>
        <w:rPr>
          <w:rFonts w:ascii="Times New Roman" w:hAnsi="Times New Roman" w:cs="Times New Roman"/>
          <w:sz w:val="28"/>
          <w:szCs w:val="28"/>
        </w:rPr>
      </w:pPr>
    </w:p>
    <w:sectPr w:rsidR="005B17D6" w:rsidRPr="005B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D6"/>
    <w:rsid w:val="00294702"/>
    <w:rsid w:val="005B17D6"/>
    <w:rsid w:val="007220BE"/>
    <w:rsid w:val="008D0FF9"/>
    <w:rsid w:val="00E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2020-10-14T04:40:00Z</dcterms:created>
  <dcterms:modified xsi:type="dcterms:W3CDTF">2020-10-14T05:19:00Z</dcterms:modified>
</cp:coreProperties>
</file>