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689" w:rsidRDefault="00652689" w:rsidP="002859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2689" w:rsidRDefault="00652689" w:rsidP="002859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2689" w:rsidRDefault="00652689" w:rsidP="002859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2689" w:rsidRDefault="00652689" w:rsidP="002859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268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2104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689" w:rsidRDefault="00652689" w:rsidP="002859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652689" w:rsidRDefault="00652689" w:rsidP="002859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2689" w:rsidRDefault="00652689" w:rsidP="002859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59A7" w:rsidRPr="002859A7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Общие положения</w:t>
      </w:r>
    </w:p>
    <w:p w:rsidR="002859A7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1.1 Группа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с нарушением опорно-двигательного аппарата организуется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воспитанников в возрасте от 3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 7 лет для восстановления, формирования и развития двигательных функции, на основе специально организованного двигательного режима и предметно-практической деятельности.</w:t>
      </w:r>
    </w:p>
    <w:p w:rsidR="002859A7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1.2 Группы для детей с нарушением опорно-двигательного аппарата открываются по согласованию с Учредителем при наличии соответствующего контингента детей в пределах нормы только с согласия родителей (законных представителей).</w:t>
      </w:r>
    </w:p>
    <w:p w:rsidR="002859A7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В своей работе группы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с нарушением опорно-двигательного аппарата руководствуются настоящим Положением, программно-методическими документами, утвержденными Министерством образования и науки РФ, Уставом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МДОУ,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другими нормативными документами.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859A7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задачи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859A7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Создание специальных условий для детей с отклонениями в развитии.</w:t>
      </w:r>
    </w:p>
    <w:p w:rsidR="002859A7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Корригирующее воспитание, предельно возможное восстановление нарушений функций у детей, имеющих дефекты опорно-двигательного аппарата.</w:t>
      </w:r>
    </w:p>
    <w:p w:rsidR="002859A7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Обеспечение интеллектуального, личностного и физического развития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ребенка.</w:t>
      </w:r>
    </w:p>
    <w:p w:rsidR="002859A7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4. Медицинское сопровождение детей.</w:t>
      </w:r>
    </w:p>
    <w:p w:rsidR="002859A7" w:rsidRPr="002859A7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2.Порядок работы и структура деятельности группы для детей, имеющих нарушения опорно-двигательного аппарата.</w:t>
      </w:r>
    </w:p>
    <w:p w:rsidR="002859A7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Все группы для детей с нарушениями опорно-двигательного аппарата комп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лектуются с учетом возраста от 3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–до 7 лет. В зависимости от нарушения опорно-двигательного аппарата:</w:t>
      </w:r>
    </w:p>
    <w:p w:rsidR="002859A7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 дефектами </w:t>
      </w:r>
      <w:proofErr w:type="gramStart"/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proofErr w:type="gramEnd"/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вальгусной установкой, плоскостопием, нарушением </w:t>
      </w:r>
      <w:proofErr w:type="spellStart"/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сводови</w:t>
      </w:r>
      <w:proofErr w:type="spellEnd"/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т.д.; </w:t>
      </w:r>
    </w:p>
    <w:p w:rsidR="002859A7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-осанки-сутуловатость, </w:t>
      </w:r>
      <w:proofErr w:type="spellStart"/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груднойкифоз</w:t>
      </w:r>
      <w:proofErr w:type="spellEnd"/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кругло-вогнутая спина, плоская спина, плоско-вогнутая спина,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ассиметричная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сколиотическая осанка;</w:t>
      </w:r>
    </w:p>
    <w:p w:rsidR="002859A7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-деформация шеи и грудной клетки.</w:t>
      </w:r>
    </w:p>
    <w:p w:rsidR="002859A7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Дети успешно прошедшие восстановительный период и не достигшие 7 летнего возраста, переводятся в группу общеразвивающей направленности.</w:t>
      </w:r>
    </w:p>
    <w:p w:rsidR="002859A7" w:rsidRPr="002859A7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Решение о выпуске ребенка в массовую группу, школу принимается </w:t>
      </w:r>
      <w:proofErr w:type="spellStart"/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</w:t>
      </w:r>
      <w:proofErr w:type="spellEnd"/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–медико-педагогическим консилиумом детского сада, в особых случаях –ТПМПК.</w:t>
      </w:r>
    </w:p>
    <w:p w:rsidR="002859A7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2.4.Приему в комбинированные группы для детей с нарушением опорно-двигательного аппарата подлежат дети, не нуждающиеся в индивидуальном уходе, умеющие себя обслуживать, умеющие самостоятельно ходить или с помощью ортопедических приспособлений.</w:t>
      </w:r>
    </w:p>
    <w:p w:rsidR="002859A7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2.5.Комплектование групп производится ежегодно 01сентября.</w:t>
      </w:r>
    </w:p>
    <w:p w:rsidR="002859A7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определения ребенка в группу с нарушением </w:t>
      </w:r>
      <w:proofErr w:type="spellStart"/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опорно</w:t>
      </w:r>
      <w:proofErr w:type="spellEnd"/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-двигательного аппарата предъявляются следующие документы:</w:t>
      </w:r>
    </w:p>
    <w:p w:rsidR="002859A7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территориальной психолого-медико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-педагогической комиссии(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ПМПк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859A7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выписка из истории развития;</w:t>
      </w:r>
    </w:p>
    <w:p w:rsidR="002859A7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86 о прививках;</w:t>
      </w:r>
    </w:p>
    <w:p w:rsidR="002859A7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родителей.</w:t>
      </w:r>
    </w:p>
    <w:p w:rsidR="002859A7" w:rsidRPr="00526A45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3.Организация деятельности групп комбинированной направленности.</w:t>
      </w:r>
    </w:p>
    <w:p w:rsidR="002859A7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3.1.Зачислениедетей в группы осуществляется приказом заведующего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МДОУ на основании заключения территориальной психолого-медико-педагогической комиссии на каждого ребенка с рекомендациями о форме оказания коррекционно-развивающего сопровождения.</w:t>
      </w:r>
    </w:p>
    <w:p w:rsidR="00526A45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В группах комбинированной направленности осуществляется совместное образование здоровых и детей</w:t>
      </w:r>
      <w:r w:rsidR="00526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ограниченными возможностями здоровья в соответствии с образовательной программой ДОУ, разрабатываемой им самостоятельно на основе примерной основной образовательной программы дошкольного образования и федерального государственного образовательного стандарта, с учетом особенностей психофизического развития и возможностей детей.</w:t>
      </w:r>
    </w:p>
    <w:p w:rsidR="00526A45" w:rsidRDefault="00526A45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3.3. Для реализации задач М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в группах используются комплексные, парциальные программы, дополнительные методики и технологии.</w:t>
      </w:r>
    </w:p>
    <w:p w:rsidR="00526A45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Об</w:t>
      </w:r>
      <w:r w:rsidR="00526A4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учение и воспитание в группах М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осуществляется на русском языке.</w:t>
      </w:r>
    </w:p>
    <w:p w:rsidR="00526A45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3.5.Ежедневное количество, продолжительность и последовательность занятий определяется расписанием учебной нагрузк</w:t>
      </w:r>
      <w:r w:rsidR="00526A45">
        <w:rPr>
          <w:rFonts w:ascii="Times New Roman" w:eastAsia="Times New Roman" w:hAnsi="Times New Roman" w:cs="Times New Roman"/>
          <w:sz w:val="28"/>
          <w:szCs w:val="28"/>
          <w:lang w:eastAsia="ru-RU"/>
        </w:rPr>
        <w:t>и, утвержденной руководителем М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 Продолжительность занятий установлена в соответствии с возрастными возможностями детей, санитарно-эпидемиологи</w:t>
      </w:r>
      <w:r w:rsidR="00526A4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ческими правилами и нормативами.</w:t>
      </w:r>
    </w:p>
    <w:p w:rsidR="00526A45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3.6. Дошкольная группа комбинированной направленности для детей с нарушением опорно-двигательного аппарата обеспечивается специальным оборудованием и пособиями.</w:t>
      </w:r>
    </w:p>
    <w:p w:rsidR="00526A45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3.7. Для детей с НОДА</w:t>
      </w:r>
      <w:r w:rsidR="00526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2-х раз в неделю проводятся подгрупповые занятия корригирующей гимнастики инструктором по физическому воспитанию, а также курсы массажа, организованные родителями.</w:t>
      </w:r>
    </w:p>
    <w:p w:rsidR="00526A45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3.8. Группа комбинированной направленности отвечает требованиям санитарных норм и правилам пожарной безопасности.</w:t>
      </w:r>
    </w:p>
    <w:p w:rsidR="00526A45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3.9.Контроль результативности работы групп комбинированной направленности осуществляется ад</w:t>
      </w:r>
      <w:r w:rsidR="00526A4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министрацией М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и родителями</w:t>
      </w:r>
      <w:r w:rsidR="00526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(законными представителями).</w:t>
      </w:r>
    </w:p>
    <w:p w:rsidR="00526A45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85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.Руководство работой дошкольной группы комбинированной направленности для детей с нарушениями ОДА и содержание образовательного процесса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26A45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4.1.Непосредственное </w:t>
      </w:r>
      <w:proofErr w:type="gramStart"/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руководство</w:t>
      </w:r>
      <w:r w:rsidR="00526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группой</w:t>
      </w:r>
      <w:proofErr w:type="gramEnd"/>
      <w:r w:rsidR="00526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с нарушением НОДА</w:t>
      </w:r>
      <w:r w:rsidR="00526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</w:t>
      </w:r>
      <w:r w:rsidR="00526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де</w:t>
      </w:r>
      <w:r w:rsidR="00526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тским садом,  воспитатель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отвечает за охрану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жизни и здоровья детей, за правильную организацию воспитания, обучения и развития детей.</w:t>
      </w:r>
    </w:p>
    <w:p w:rsidR="00526A45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4.2.На должность воспитателей групп для детей НОДА, инструктора по физическому воспитанию корригирующей гимнастики</w:t>
      </w:r>
      <w:r w:rsidR="00526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назначаются лица, имеющие педагогическое образование, прошедшие специальную курсовую подготовку.</w:t>
      </w:r>
    </w:p>
    <w:p w:rsidR="00526A45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4.3.Инструктор по физическому воспитанию, воспитатели</w:t>
      </w:r>
      <w:r w:rsidR="00526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осуществляют</w:t>
      </w:r>
      <w:r w:rsidR="00526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коррекционную деятельность, ориентированную на удовлетворение особых образовательных потребностей детей.</w:t>
      </w:r>
    </w:p>
    <w:p w:rsidR="00526A45" w:rsidRDefault="00526A45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Заместитель заведующего по УВР 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методическую помощь педагогам по вопросам коррекции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опорно-двигательного аппарата, отслеживает результаты работы, организует работу психолого-медико-педагогического консилиума, подбирает коррекционно-развивающую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методическую литературу.</w:t>
      </w:r>
    </w:p>
    <w:p w:rsidR="00526A45" w:rsidRDefault="00526A45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4.5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Инструктор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физическому воспитанию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индивидуальную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и групповую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с детьми имеющие НОДА,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занятие включает обязательные корригирующие упражнения, дыхательную гимнастику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тестирование детей,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 диагностические карты, проводит работу с родителями.</w:t>
      </w:r>
    </w:p>
    <w:p w:rsidR="00526A45" w:rsidRDefault="00526A45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4.6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. Музыкальный руководитель:</w:t>
      </w:r>
    </w:p>
    <w:p w:rsidR="00526A45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-включает в занятия упражнения</w:t>
      </w:r>
      <w:r w:rsidR="00526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снятие мышечного напряжения;</w:t>
      </w:r>
    </w:p>
    <w:p w:rsidR="00526A45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-соблюдает статико-динамический режим, выполняет рекомендации специа</w:t>
      </w:r>
      <w:r w:rsidR="00526A4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листов.</w:t>
      </w:r>
    </w:p>
    <w:p w:rsidR="00526A45" w:rsidRDefault="00526A45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4.7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Психолог:</w:t>
      </w:r>
    </w:p>
    <w:p w:rsidR="003C5455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-проводит</w:t>
      </w:r>
      <w:r w:rsidR="003C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диагностику</w:t>
      </w:r>
      <w:r w:rsidR="003C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психического состояния и развития ребенка;</w:t>
      </w:r>
    </w:p>
    <w:p w:rsidR="003C5455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-ведет</w:t>
      </w:r>
      <w:r w:rsidR="003C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индивидуальную</w:t>
      </w:r>
      <w:r w:rsidR="003C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групповую </w:t>
      </w:r>
      <w:proofErr w:type="spellStart"/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</w:t>
      </w:r>
      <w:proofErr w:type="spellEnd"/>
      <w:r w:rsidR="003C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развивающую работу</w:t>
      </w:r>
      <w:r w:rsidR="003C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="003C54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5455" w:rsidRDefault="003C5455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4.8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Воспитатель группы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коррекционно-развивающую работу с воспитанниками:</w:t>
      </w:r>
    </w:p>
    <w:p w:rsidR="003C5455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-следит за соблюдением правильной осанки</w:t>
      </w:r>
      <w:r w:rsidR="003C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дня;</w:t>
      </w:r>
    </w:p>
    <w:p w:rsidR="003C5455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-проводит физкультминутки </w:t>
      </w:r>
      <w:r w:rsidR="003C5455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вовремя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ННОД;</w:t>
      </w:r>
    </w:p>
    <w:p w:rsidR="003C5455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-проводит дополнительный комплекс гимнастических упражнений для коррекции осанки после дневного сна;</w:t>
      </w:r>
    </w:p>
    <w:p w:rsidR="003C5455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-в</w:t>
      </w:r>
      <w:r w:rsidR="003C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течение дня организует выполнение</w:t>
      </w:r>
      <w:r w:rsidR="003C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у коррекционной стенки;</w:t>
      </w:r>
    </w:p>
    <w:p w:rsidR="003C5455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 необходимости проводит индивидуальные занятия по рекомендации инструктора физическому воспитанию</w:t>
      </w:r>
      <w:r w:rsidR="003C545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C5455" w:rsidRDefault="003C5455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организует соблюдение динамического режима;</w:t>
      </w:r>
    </w:p>
    <w:p w:rsidR="003C5455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-осуществляет работу с родителями.</w:t>
      </w:r>
    </w:p>
    <w:p w:rsidR="003C5455" w:rsidRPr="003C5455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Права и обязанности участников образовательного процесса.</w:t>
      </w:r>
    </w:p>
    <w:p w:rsidR="003C5455" w:rsidRDefault="002859A7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5.1.Участниками образовательного процесса</w:t>
      </w:r>
      <w:r w:rsidR="003C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комбинированной направленности явля</w:t>
      </w:r>
      <w:r w:rsidR="003C5455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 педагогические работники М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ДОУ, воспитанники, их родители</w:t>
      </w:r>
      <w:r w:rsidR="003C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(законные представители).</w:t>
      </w:r>
    </w:p>
    <w:p w:rsidR="003C5455" w:rsidRDefault="003C5455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5.2. Педагогический персонал М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проводит комплексную коррекционную работу в группах комбинированной направленности по 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плану, оказывает оздоровительные и профилактические мероприятия по назначению врача.</w:t>
      </w:r>
    </w:p>
    <w:p w:rsidR="003C5455" w:rsidRDefault="003C5455" w:rsidP="002859A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5.3. Заведующий М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ДОУ, педагогические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медицинские работники осуществляют контроль и несут персональную ответственность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организацию и проведение комплекса коррекционных, медико-педагогических и оздоровительных мероприятий, направленных на коррекцию отклонений и состояния детей с ограниченными возможностями здоровья.</w:t>
      </w:r>
    </w:p>
    <w:p w:rsidR="003C5455" w:rsidRDefault="002859A7" w:rsidP="003C54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Права работников МБДОУ определяются законод</w:t>
      </w:r>
      <w:r w:rsidR="003C5455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ательством РФ, Уставом М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ДОУ, трудовым кодексом.</w:t>
      </w:r>
    </w:p>
    <w:p w:rsidR="003C5455" w:rsidRDefault="002859A7" w:rsidP="003C54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5.5. Педагогические работники обязаны:</w:t>
      </w:r>
    </w:p>
    <w:p w:rsidR="002859A7" w:rsidRPr="002859A7" w:rsidRDefault="002859A7" w:rsidP="003C54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5.5.1. Выполнять условия основной общеобразовательной программы</w:t>
      </w:r>
      <w:r w:rsidR="003C5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3C5455" w:rsidRDefault="002859A7" w:rsidP="003C54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5.5.2. Знать диагнозы детей с ограниченными возможностями здоровья, не допускать перегрузки воспитанников.</w:t>
      </w:r>
    </w:p>
    <w:p w:rsidR="003C5455" w:rsidRDefault="002859A7" w:rsidP="003C54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5.5.3. Осуществлять образовательный процесс согласно разработан</w:t>
      </w:r>
      <w:r w:rsidR="003C545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образовательной программе М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с учетом особенностей психофизического развития и состояния здоровья детей.</w:t>
      </w:r>
    </w:p>
    <w:p w:rsidR="003C5455" w:rsidRDefault="002859A7" w:rsidP="003C54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5.5.4. Права педагогических и медицинских работников регламентируются правилами вну</w:t>
      </w:r>
      <w:r w:rsidR="003C545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треннего трудового распорядка МДОУ, Уставом М</w:t>
      </w: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3C5455" w:rsidRDefault="002859A7" w:rsidP="003C54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5.6. Педагогические работники несут ответственность за:</w:t>
      </w:r>
    </w:p>
    <w:p w:rsidR="003C5455" w:rsidRDefault="002859A7" w:rsidP="003C54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5.6.1. Качественное и своевременное выполнение закрепленных за ним должностных обязанностей.</w:t>
      </w:r>
    </w:p>
    <w:p w:rsidR="003C5455" w:rsidRDefault="003C5455" w:rsidP="003C54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5.6.2. Соблюдение Устава М</w:t>
      </w:r>
      <w:r w:rsidR="002859A7"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ДОУ, правил внутреннего распорядка, правил техники безопасности, пожарной безопасности, трудовой дисциплины.</w:t>
      </w:r>
    </w:p>
    <w:p w:rsidR="003C5455" w:rsidRDefault="002859A7" w:rsidP="003C54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5.6.3. Полноту, достоверность и своевременное предоставление информации.</w:t>
      </w:r>
    </w:p>
    <w:p w:rsidR="003C5455" w:rsidRDefault="002859A7" w:rsidP="003C545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59A7">
        <w:rPr>
          <w:rFonts w:ascii="Times New Roman" w:eastAsia="Times New Roman" w:hAnsi="Times New Roman" w:cs="Times New Roman"/>
          <w:sz w:val="28"/>
          <w:szCs w:val="28"/>
          <w:lang w:eastAsia="ru-RU"/>
        </w:rPr>
        <w:t>5.6.4. Сохранность, конфиденциальность документации и информации в соответствии с установленными правилами.6. Финансирование и отчетность</w:t>
      </w:r>
      <w:r w:rsidR="003C54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B5FBC" w:rsidRPr="002859A7" w:rsidRDefault="00BB5FBC" w:rsidP="003C545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B5FBC" w:rsidRPr="002859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468"/>
    <w:rsid w:val="002859A7"/>
    <w:rsid w:val="003C5455"/>
    <w:rsid w:val="00526A45"/>
    <w:rsid w:val="00652689"/>
    <w:rsid w:val="00A50468"/>
    <w:rsid w:val="00BB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782A9B-12A6-4C0A-B6D6-BC2C12B11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C54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1262</Words>
  <Characters>7195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2021-03-15T08:54:00Z</cp:lastPrinted>
  <dcterms:created xsi:type="dcterms:W3CDTF">2021-03-15T08:27:00Z</dcterms:created>
  <dcterms:modified xsi:type="dcterms:W3CDTF">2021-03-15T11:49:00Z</dcterms:modified>
</cp:coreProperties>
</file>