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Добрым быть совсем не просто,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Не зависит доброта от роста.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Не зависит доброта от цвета,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Доброта не пряник, не конфета.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Если доброта, как солнце светит,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Радуются взрослые и дети.</w:t>
      </w:r>
    </w:p>
    <w:p w:rsidR="00E95FD6" w:rsidRPr="00E95FD6" w:rsidRDefault="00E95FD6" w:rsidP="00E95FD6">
      <w:pPr>
        <w:pStyle w:val="a3"/>
        <w:spacing w:before="0" w:beforeAutospacing="0" w:after="0" w:afterAutospacing="0" w:line="276" w:lineRule="auto"/>
        <w:ind w:left="-567" w:firstLine="283"/>
        <w:jc w:val="right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(</w:t>
      </w:r>
      <w:proofErr w:type="spellStart"/>
      <w:r w:rsidRPr="00E95FD6">
        <w:rPr>
          <w:color w:val="000000"/>
          <w:sz w:val="28"/>
          <w:szCs w:val="28"/>
        </w:rPr>
        <w:t>Н.Тулупова</w:t>
      </w:r>
      <w:proofErr w:type="spellEnd"/>
      <w:r w:rsidRPr="00E95FD6">
        <w:rPr>
          <w:color w:val="000000"/>
          <w:sz w:val="28"/>
          <w:szCs w:val="28"/>
        </w:rPr>
        <w:t>)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Проблема нравственного воспитания сегодня приобретает особую актуальность. Недооценка воспитания нравственн</w:t>
      </w:r>
      <w:bookmarkStart w:id="0" w:name="_GoBack"/>
      <w:bookmarkEnd w:id="0"/>
      <w:r w:rsidRPr="00E95FD6">
        <w:rPr>
          <w:color w:val="000000"/>
          <w:sz w:val="28"/>
          <w:szCs w:val="28"/>
        </w:rPr>
        <w:t>ых качеств оборачивается изъянами в облике всего общества. Сегодня дефицит нравственности стал источником многих противоречий в нашей жизни. Всё чаще наблюдается проявления равнодушия, нетерпимости, агрессивности между людьми, что делает процесс воспитания нравственных качеств у детей особенно необходимым.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Проблема нравственного воспитания интересовала педагогическую науку на протяжении долгих лет. Во все времена ценились в людях такие качества, как доброта, справедливость, милосердие, честность, отзывчивость, уважение дуг к другу. Эти качества провозглашались как особо ценностные категории в трудах Каменского Я.А., Песталоцци И. Г., Ушинского К.Д., </w:t>
      </w:r>
      <w:proofErr w:type="spellStart"/>
      <w:r w:rsidRPr="00E95FD6">
        <w:rPr>
          <w:color w:val="000000"/>
          <w:sz w:val="28"/>
          <w:szCs w:val="28"/>
        </w:rPr>
        <w:t>Дистервега</w:t>
      </w:r>
      <w:proofErr w:type="spellEnd"/>
      <w:r w:rsidRPr="00E95FD6">
        <w:rPr>
          <w:color w:val="000000"/>
          <w:sz w:val="28"/>
          <w:szCs w:val="28"/>
        </w:rPr>
        <w:t xml:space="preserve"> </w:t>
      </w:r>
      <w:proofErr w:type="gramStart"/>
      <w:r w:rsidRPr="00E95FD6">
        <w:rPr>
          <w:color w:val="000000"/>
          <w:sz w:val="28"/>
          <w:szCs w:val="28"/>
        </w:rPr>
        <w:t>А..</w:t>
      </w:r>
      <w:proofErr w:type="gramEnd"/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Поэтому считаю, что воспитание добра у дошкольников является одной из основных задач дошкольного образовательного учреждения.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Для эффективной работы я поставила перед собой следующие цели и задачи.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1. Воспитание доброжелательного отношения к людям, уважения к старшим, дружеских взаимоотношений со сверстниками, заботливого отношения к малышам.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2. Развитие добрых чувств, эмоциональной отзывчивости, умения различать настроение и эмоциональное состояние окружающих людей и учитывать это в своём поведении.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3. Уточнение представлений у детей о добрых и злых поступках и их последствиях, развитие умения высказывать собственные суждения.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4. Воспитывать желание оставлять «добрый след» о себе в душах людей.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В процессе наблюдений, бесед, игровой деятельности, в повседневной жизни я увидела, что дети не проявляют доброжелательность, милосердие, отзывчивость. </w:t>
      </w:r>
      <w:proofErr w:type="gramStart"/>
      <w:r w:rsidRPr="00E95FD6">
        <w:rPr>
          <w:color w:val="000000"/>
          <w:sz w:val="28"/>
          <w:szCs w:val="28"/>
        </w:rPr>
        <w:t>Заметила</w:t>
      </w:r>
      <w:proofErr w:type="gramEnd"/>
      <w:r w:rsidRPr="00E95FD6">
        <w:rPr>
          <w:color w:val="000000"/>
          <w:sz w:val="28"/>
          <w:szCs w:val="28"/>
        </w:rPr>
        <w:t xml:space="preserve"> что многие нравственные качества, не достаточно развиты.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Свою работу начала с установки особого психологического климата, т. е создание в группе спокойной, доброжелательной, тихой обстановки. Я стараюсь следить за своей речью и эмоциями. Не повышаю голос, а пользуюсь его </w:t>
      </w:r>
      <w:r w:rsidRPr="00E95FD6">
        <w:rPr>
          <w:color w:val="000000"/>
          <w:sz w:val="28"/>
          <w:szCs w:val="28"/>
        </w:rPr>
        <w:lastRenderedPageBreak/>
        <w:t>интонацией. С первых дней дети приучаются к порядку, ответственности, спокойному разговору, уважительному отношению к взрослым.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Для формирования у воспитанников доброжелательных отношений, я используют все доступные формы и методы работы: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•дидактические, подвижные, сюжетно-ролевые, театрализованные, проблемные и народные игры;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непосредственно образовательная деятельность;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моделирование и анализ заданных ситуаций;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• сочинение историй, сказок, заучивание стихов, </w:t>
      </w:r>
      <w:proofErr w:type="spellStart"/>
      <w:r w:rsidRPr="00E95FD6">
        <w:rPr>
          <w:color w:val="000000"/>
          <w:sz w:val="28"/>
          <w:szCs w:val="28"/>
        </w:rPr>
        <w:t>потешек</w:t>
      </w:r>
      <w:proofErr w:type="spellEnd"/>
      <w:r w:rsidRPr="00E95FD6">
        <w:rPr>
          <w:color w:val="000000"/>
          <w:sz w:val="28"/>
          <w:szCs w:val="28"/>
        </w:rPr>
        <w:t>, прибауток;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беседы, чтение художественной литературы, загадывание загадок;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рассматривание картин и иллюстраций;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решение кроссвордов, развлечения, просмотр видеофильмов;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организация выставок детского творчества;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ИКТ;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• метод проектов и др.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Ежедневно ребенок должен видеть и постигать азбуку нравственности в ближайшем окружении, в том числе и в детском саду. Для этого создаю проблемные ситуации, практические тренинги.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Игра является наилучшим средством воспитания детей, т.к. именно в игре у детей лучше всего проявляются и закрепляются добрые чувства. Через определенный сюжет, содержание и роль в ходе игры можно формировать моральные и социальные чувства дошкольников. Необходимое условие этого – моделирование взаимоотношений, в которых проявляются гуманные чувства.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Хорошие результаты в работе по воспитанию доброты дает использование художественной литературы, особенно сказок. Художественное слово воздействует не только на сознание, но на чувства и поступки ребёнка.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Эффективным методом формирования доброжелательности является беседа, в ходе которой я имею возможность привлечь внимание ребенка к страданиям другого человека и </w:t>
      </w:r>
      <w:proofErr w:type="spellStart"/>
      <w:r w:rsidRPr="00E95FD6">
        <w:rPr>
          <w:color w:val="000000"/>
          <w:sz w:val="28"/>
          <w:szCs w:val="28"/>
        </w:rPr>
        <w:t>сопереживаниям</w:t>
      </w:r>
      <w:proofErr w:type="spellEnd"/>
      <w:r w:rsidRPr="00E95FD6">
        <w:rPr>
          <w:color w:val="000000"/>
          <w:sz w:val="28"/>
          <w:szCs w:val="28"/>
        </w:rPr>
        <w:t>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Воспитывать в ребенке доброту и чуткость нужно с такой же, если не с большей, настойчивостью и последовательностью, как и силу воли. И самое главное - воспитать доброту можно только добром. Родителям своих </w:t>
      </w:r>
      <w:r w:rsidRPr="00E95FD6">
        <w:rPr>
          <w:color w:val="000000"/>
          <w:sz w:val="28"/>
          <w:szCs w:val="28"/>
        </w:rPr>
        <w:lastRenderedPageBreak/>
        <w:t xml:space="preserve">воспитанников предложила десять заповедей </w:t>
      </w:r>
      <w:proofErr w:type="spellStart"/>
      <w:r w:rsidRPr="00E95FD6">
        <w:rPr>
          <w:color w:val="000000"/>
          <w:sz w:val="28"/>
          <w:szCs w:val="28"/>
        </w:rPr>
        <w:t>родительства</w:t>
      </w:r>
      <w:proofErr w:type="spellEnd"/>
      <w:r w:rsidRPr="00E95FD6">
        <w:rPr>
          <w:color w:val="000000"/>
          <w:sz w:val="28"/>
          <w:szCs w:val="28"/>
        </w:rPr>
        <w:t>, консультации, памятки.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Вовлекаю в совместную деятельность: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-Театрализация (участие, пошив костюмов, изготовление декораций, создание предметно развивающей среды)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- Организация выставок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- Круглый стол для родителей «Связующая нить» в котором мы затрагиваем различные темы нравственного воспитания детей.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Формирование чувства доброты у дошкольников происходит постепенно. Маленькие дети стремятся к добрым поступкам сначала ради похвалы и 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потребностью. А сочувствие, выражающееся в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активной, бескорыстной помощи другому человеку, в заботе о нем, отказе от своего личного в пользу другого человека, является одним </w:t>
      </w:r>
      <w:proofErr w:type="gramStart"/>
      <w:r w:rsidRPr="00E95FD6">
        <w:rPr>
          <w:color w:val="000000"/>
          <w:sz w:val="28"/>
          <w:szCs w:val="28"/>
        </w:rPr>
        <w:t>из первых</w:t>
      </w:r>
      <w:proofErr w:type="gramEnd"/>
      <w:r w:rsidRPr="00E95FD6">
        <w:rPr>
          <w:color w:val="000000"/>
          <w:sz w:val="28"/>
          <w:szCs w:val="28"/>
        </w:rPr>
        <w:t xml:space="preserve"> пробуждающихся у дошкольников гуманных чувств.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В результате проведения этой работы в группе сложилась очень спокойная доброжелательная обстановка, которая проявляется в отношениях взрослых с детьми и детей между собой. Дети стали более спокойными, более внимательными друг к другу и к взрослым, научились обращать внимание на нравственную сторону поступков людей, задумываться над мотивами поведения. Благодаря литературным героям дети научились оценивать свои поступки в различных ситуациях.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Словарный запас детей обогатился такими словами и фразами как: «Разрешите», «Пожалуйста», «Вы не могли бы мне помочь?», «Всего доброго», и т. д.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У детей появилась потребность быть аккуратными, внимательными друг к другу и проявлять эти качества не только на словах, но и на деле.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 xml:space="preserve">Работа по данной теме является не только очень нужной, но и очень интересной, и требует от меня большого терпения, потому, </w:t>
      </w:r>
      <w:proofErr w:type="gramStart"/>
      <w:r w:rsidRPr="00E95FD6">
        <w:rPr>
          <w:color w:val="000000"/>
          <w:sz w:val="28"/>
          <w:szCs w:val="28"/>
        </w:rPr>
        <w:t>что</w:t>
      </w:r>
      <w:proofErr w:type="gramEnd"/>
      <w:r w:rsidRPr="00E95FD6">
        <w:rPr>
          <w:color w:val="000000"/>
          <w:sz w:val="28"/>
          <w:szCs w:val="28"/>
        </w:rPr>
        <w:t xml:space="preserve"> воспитывая детей, я воспитываю и себя.</w:t>
      </w:r>
    </w:p>
    <w:p w:rsidR="00E95FD6" w:rsidRPr="00E95FD6" w:rsidRDefault="00E95FD6" w:rsidP="00E95FD6">
      <w:pPr>
        <w:pStyle w:val="a3"/>
        <w:ind w:left="-567" w:firstLine="283"/>
        <w:rPr>
          <w:color w:val="000000"/>
          <w:sz w:val="28"/>
          <w:szCs w:val="28"/>
        </w:rPr>
      </w:pPr>
      <w:r w:rsidRPr="00E95FD6">
        <w:rPr>
          <w:color w:val="000000"/>
          <w:sz w:val="28"/>
          <w:szCs w:val="28"/>
        </w:rPr>
        <w:t>Таким образом, считаю, что воспитание нравственных качеств у детей дошкольного возраста положительно влияет на развитие личности ребенка: развивает чувство ответственности, воспитывает доброту, взаимопомощь и уважительное отношение к окружающим.</w:t>
      </w:r>
    </w:p>
    <w:p w:rsidR="004B48AA" w:rsidRDefault="004B48AA"/>
    <w:sectPr w:rsidR="004B48AA" w:rsidSect="00E95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6"/>
    <w:rsid w:val="004B48AA"/>
    <w:rsid w:val="00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EE78-C12E-4094-A148-E53297FC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2017-12-07T16:17:00Z</dcterms:created>
  <dcterms:modified xsi:type="dcterms:W3CDTF">2017-12-07T16:19:00Z</dcterms:modified>
</cp:coreProperties>
</file>