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1C" w:rsidRPr="009B071C" w:rsidRDefault="009B071C" w:rsidP="009B07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4B30C6" w:rsidRPr="009B07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4B30C6" w:rsidRPr="009B071C" w:rsidRDefault="009B071C" w:rsidP="009B07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9B071C">
        <w:rPr>
          <w:rFonts w:ascii="Times New Roman" w:hAnsi="Times New Roman" w:cs="Times New Roman"/>
          <w:b/>
          <w:sz w:val="28"/>
          <w:szCs w:val="28"/>
          <w:lang w:eastAsia="ru-RU"/>
        </w:rPr>
        <w:t>к рабочей программе воспитателя</w:t>
      </w:r>
    </w:p>
    <w:p w:rsidR="009B071C" w:rsidRPr="009B071C" w:rsidRDefault="009B071C" w:rsidP="009B07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9B071C">
        <w:rPr>
          <w:rFonts w:ascii="Times New Roman" w:hAnsi="Times New Roman" w:cs="Times New Roman"/>
          <w:b/>
          <w:sz w:val="28"/>
          <w:szCs w:val="28"/>
          <w:lang w:eastAsia="ru-RU"/>
        </w:rPr>
        <w:t>старшей группы № 3</w:t>
      </w:r>
    </w:p>
    <w:p w:rsidR="009B071C" w:rsidRPr="009B071C" w:rsidRDefault="009B071C" w:rsidP="009B07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9B071C">
        <w:rPr>
          <w:rFonts w:ascii="Times New Roman" w:hAnsi="Times New Roman" w:cs="Times New Roman"/>
          <w:b/>
          <w:sz w:val="28"/>
          <w:szCs w:val="28"/>
          <w:lang w:eastAsia="ru-RU"/>
        </w:rPr>
        <w:t>(с 5 до 6 лет)</w:t>
      </w:r>
    </w:p>
    <w:p w:rsidR="004B30C6" w:rsidRDefault="004B30C6" w:rsidP="004B3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</w:t>
      </w:r>
      <w:r w:rsidR="0080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воспитанию, обучению и 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составлена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«Об </w:t>
      </w:r>
      <w:bookmarkStart w:id="0" w:name="_GoBack"/>
      <w:bookmarkEnd w:id="0"/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Федерации» и ФГОС ДО</w:t>
      </w:r>
      <w:bookmarkStart w:id="1" w:name="h.gjdgxs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Настоящая  Программа разработана на 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«Образовательной программы дошкольного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МДОУ детский сад № 18  «Березка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:rsidR="004B30C6" w:rsidRPr="00E01F10" w:rsidRDefault="004B30C6" w:rsidP="004B3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учетом принципа интеграции образовательных областей в соответствии с возрастными возможностями и особен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воспитанников. Программа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общей культуры, развитие физических, интеллектуальных, нравственных, эстетических и личностных качеств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 Особое внимание в данной Программе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уделяется формированию предпосылок учебной деятельности, сохранению и укреплению здоровья детей дошкольного возраста.</w:t>
      </w:r>
    </w:p>
    <w:p w:rsidR="004B30C6" w:rsidRPr="00E01F10" w:rsidRDefault="004B30C6" w:rsidP="004B3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обеспечивае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разностороннее развитие детей с учётом их возрастных и индивидуальных особенностей по основным направлениям: социально-коммуникативному, познавательному, речевому, художественно – эстетическому и физическому.</w:t>
      </w:r>
    </w:p>
    <w:p w:rsidR="004B30C6" w:rsidRPr="00E01F10" w:rsidRDefault="004B30C6" w:rsidP="004B3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образовательной работы с детьми (на учебный год) по основным направлениям развития ребенка.</w:t>
      </w:r>
    </w:p>
    <w:p w:rsidR="004B30C6" w:rsidRPr="00E01F10" w:rsidRDefault="004B30C6" w:rsidP="004B3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детей </w:t>
      </w:r>
      <w:r w:rsidRPr="00C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4B30C6" w:rsidRPr="00C9397E" w:rsidRDefault="004B30C6" w:rsidP="004B30C6">
      <w:pPr>
        <w:pStyle w:val="c0"/>
        <w:jc w:val="center"/>
        <w:rPr>
          <w:rStyle w:val="c1"/>
          <w:b/>
          <w:sz w:val="28"/>
          <w:szCs w:val="28"/>
        </w:rPr>
      </w:pPr>
    </w:p>
    <w:p w:rsidR="004B30C6" w:rsidRPr="00C9397E" w:rsidRDefault="004B30C6" w:rsidP="004B30C6">
      <w:pPr>
        <w:pStyle w:val="c0"/>
        <w:rPr>
          <w:rStyle w:val="c1"/>
          <w:b/>
          <w:sz w:val="28"/>
          <w:szCs w:val="28"/>
        </w:rPr>
      </w:pPr>
    </w:p>
    <w:p w:rsidR="002B6F47" w:rsidRDefault="002B6F47"/>
    <w:sectPr w:rsidR="002B6F47" w:rsidSect="002B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0C6"/>
    <w:rsid w:val="00105FCB"/>
    <w:rsid w:val="002B6F47"/>
    <w:rsid w:val="004B30C6"/>
    <w:rsid w:val="0080355C"/>
    <w:rsid w:val="009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F8FE-8AF4-4D60-A79B-26793033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B30C6"/>
  </w:style>
  <w:style w:type="paragraph" w:customStyle="1" w:styleId="c0">
    <w:name w:val="c0"/>
    <w:basedOn w:val="a"/>
    <w:rsid w:val="004B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B0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2020-10-14T10:17:00Z</dcterms:created>
  <dcterms:modified xsi:type="dcterms:W3CDTF">2021-03-09T16:36:00Z</dcterms:modified>
</cp:coreProperties>
</file>