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C4" w:rsidRPr="00C3295B" w:rsidRDefault="001A5CD7" w:rsidP="001A5CD7">
      <w:pPr>
        <w:jc w:val="left"/>
        <w:rPr>
          <w:b/>
          <w:szCs w:val="24"/>
        </w:rPr>
      </w:pPr>
      <w:r w:rsidRPr="00C3295B">
        <w:rPr>
          <w:b/>
          <w:szCs w:val="24"/>
        </w:rPr>
        <w:t xml:space="preserve">4.3 </w:t>
      </w:r>
      <w:r w:rsidR="00475EC4" w:rsidRPr="00C3295B">
        <w:rPr>
          <w:b/>
          <w:szCs w:val="24"/>
        </w:rPr>
        <w:t>Перечень принятых сокращений</w:t>
      </w:r>
    </w:p>
    <w:p w:rsidR="001A5CD7" w:rsidRPr="00C3295B" w:rsidRDefault="001A5CD7" w:rsidP="001A5CD7">
      <w:pPr>
        <w:jc w:val="left"/>
        <w:rPr>
          <w:b/>
          <w:szCs w:val="24"/>
        </w:rPr>
      </w:pP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ВОП – воспитательно-образовательный процесс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 xml:space="preserve"> ДО — дошкольное образование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 xml:space="preserve"> ДОО — дошкольная образовательная организация.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ДОУ – дошкольное образовательное учреждение.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 xml:space="preserve"> ИКТ — информационно-коммуникационные технологии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 xml:space="preserve"> ОО – образовательная область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 xml:space="preserve"> ООП ДО — основная образовательная программа дошкольного образования (ФГОС ДО)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ОП – образовательный процесс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ПД – продуктивная деятельность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ПП – педагогический процесс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РППС – развивающая предметно-пространственная среда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УВР – учебно-воспитательная работа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 xml:space="preserve">Программа – образовательная программа дошкольного образования 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УМК — учебно-методический комплект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УУД – универсальные учебные действия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ОВЗ – ограниченные возможности здоровья</w:t>
      </w:r>
    </w:p>
    <w:p w:rsidR="00475EC4" w:rsidRPr="00C3295B" w:rsidRDefault="00475EC4" w:rsidP="00475EC4">
      <w:pPr>
        <w:rPr>
          <w:b/>
          <w:szCs w:val="24"/>
        </w:rPr>
      </w:pPr>
      <w:r w:rsidRPr="00C3295B">
        <w:rPr>
          <w:szCs w:val="24"/>
        </w:rPr>
        <w:t>ФГОС ДО — федеральный государственный образовательный стандарт дошкольного образования (Приказ № 1155 от 17 октября 2013 года)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СКР – социально—коммуникативное развитие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ПР – познавательное развитие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РР – речевое развитие</w:t>
      </w:r>
      <w:bookmarkStart w:id="0" w:name="_GoBack"/>
      <w:bookmarkEnd w:id="0"/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ХЭР- художественно-эстетическое развитие</w:t>
      </w:r>
    </w:p>
    <w:p w:rsidR="00475EC4" w:rsidRPr="00C3295B" w:rsidRDefault="00475EC4" w:rsidP="00475EC4">
      <w:pPr>
        <w:rPr>
          <w:szCs w:val="24"/>
        </w:rPr>
      </w:pPr>
      <w:r w:rsidRPr="00C3295B">
        <w:rPr>
          <w:szCs w:val="24"/>
        </w:rPr>
        <w:t>ФР- физическое развитие</w:t>
      </w:r>
    </w:p>
    <w:p w:rsidR="00475EC4" w:rsidRPr="00C3295B" w:rsidRDefault="00475EC4" w:rsidP="00475EC4">
      <w:pPr>
        <w:ind w:firstLine="851"/>
        <w:rPr>
          <w:szCs w:val="24"/>
        </w:rPr>
      </w:pPr>
    </w:p>
    <w:p w:rsidR="00475EC4" w:rsidRPr="00C3295B" w:rsidRDefault="00475EC4" w:rsidP="00475EC4">
      <w:pPr>
        <w:ind w:left="-15" w:firstLine="0"/>
        <w:rPr>
          <w:szCs w:val="24"/>
        </w:rPr>
      </w:pPr>
    </w:p>
    <w:p w:rsidR="00475EC4" w:rsidRPr="00C3295B" w:rsidRDefault="00475EC4" w:rsidP="00475EC4">
      <w:pPr>
        <w:ind w:left="-15" w:firstLine="0"/>
        <w:rPr>
          <w:szCs w:val="24"/>
        </w:rPr>
      </w:pPr>
    </w:p>
    <w:p w:rsidR="00475EC4" w:rsidRPr="00C3295B" w:rsidRDefault="00475EC4" w:rsidP="00475EC4">
      <w:pPr>
        <w:ind w:left="-15" w:firstLine="0"/>
        <w:rPr>
          <w:szCs w:val="24"/>
        </w:rPr>
      </w:pPr>
    </w:p>
    <w:p w:rsidR="00FC68E7" w:rsidRPr="00C3295B" w:rsidRDefault="00FC68E7">
      <w:pPr>
        <w:rPr>
          <w:szCs w:val="24"/>
        </w:rPr>
      </w:pPr>
    </w:p>
    <w:sectPr w:rsidR="00FC68E7" w:rsidRPr="00C3295B" w:rsidSect="001A5C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EC4"/>
    <w:rsid w:val="001A5CD7"/>
    <w:rsid w:val="003958B6"/>
    <w:rsid w:val="00475EC4"/>
    <w:rsid w:val="00C3295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EEC58-4789-4973-860E-DD2C789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C4"/>
    <w:pPr>
      <w:spacing w:after="51" w:line="241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Аршаковна</dc:creator>
  <cp:lastModifiedBy>8987</cp:lastModifiedBy>
  <cp:revision>4</cp:revision>
  <cp:lastPrinted>2017-06-30T11:28:00Z</cp:lastPrinted>
  <dcterms:created xsi:type="dcterms:W3CDTF">2017-06-27T12:39:00Z</dcterms:created>
  <dcterms:modified xsi:type="dcterms:W3CDTF">2018-03-27T11:26:00Z</dcterms:modified>
</cp:coreProperties>
</file>