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BD" w:rsidRDefault="00EC26BD" w:rsidP="00EC2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деятельности </w:t>
      </w:r>
    </w:p>
    <w:p w:rsidR="00EC26BD" w:rsidRDefault="00EC26BD" w:rsidP="00EC2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муниципального  дошкольного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образовательного учреждения «Детский сад комбинированного вида №18 «Березка» города Буденновска Буденновского района» </w:t>
      </w:r>
    </w:p>
    <w:p w:rsidR="00EC26BD" w:rsidRDefault="00EC26BD" w:rsidP="00EC2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2015-2016 учебный год.</w:t>
      </w:r>
    </w:p>
    <w:p w:rsidR="00EC26BD" w:rsidRDefault="00EC26BD" w:rsidP="00EC26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26BD" w:rsidRDefault="00EC26BD" w:rsidP="00EC26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дошкольное образовательное учреждение </w:t>
      </w:r>
      <w:r>
        <w:rPr>
          <w:rFonts w:ascii="Times New Roman" w:hAnsi="Times New Roman"/>
          <w:sz w:val="28"/>
          <w:szCs w:val="28"/>
        </w:rPr>
        <w:t xml:space="preserve">«Детский сад комбинированного вида №18 «Березка» города Буденновска Буденновского района» </w:t>
      </w:r>
      <w:r>
        <w:rPr>
          <w:rFonts w:ascii="Times New Roman CYR" w:hAnsi="Times New Roman CYR" w:cs="Times New Roman CYR"/>
          <w:sz w:val="28"/>
          <w:szCs w:val="28"/>
        </w:rPr>
        <w:t>построено 1972 году.</w:t>
      </w:r>
    </w:p>
    <w:p w:rsidR="00EC26BD" w:rsidRDefault="00EC26BD" w:rsidP="00EC26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постановления главы администрации муниципального образования   от 01 октября 1998г. МДОУ приобрело статус юридического лица.</w:t>
      </w:r>
    </w:p>
    <w:p w:rsidR="00EC26BD" w:rsidRDefault="00EC26BD" w:rsidP="00EC26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№ </w:t>
      </w:r>
      <w:proofErr w:type="gramStart"/>
      <w:r>
        <w:rPr>
          <w:rFonts w:ascii="Times New Roman" w:hAnsi="Times New Roman"/>
          <w:sz w:val="28"/>
          <w:szCs w:val="28"/>
        </w:rPr>
        <w:t>18  «</w:t>
      </w:r>
      <w:proofErr w:type="gramEnd"/>
      <w:r>
        <w:rPr>
          <w:rFonts w:ascii="Times New Roman" w:hAnsi="Times New Roman"/>
          <w:sz w:val="28"/>
          <w:szCs w:val="28"/>
        </w:rPr>
        <w:t xml:space="preserve">Березка» </w:t>
      </w:r>
      <w:proofErr w:type="spellStart"/>
      <w:r>
        <w:rPr>
          <w:rFonts w:ascii="Times New Roman" w:hAnsi="Times New Roman"/>
          <w:sz w:val="28"/>
          <w:szCs w:val="28"/>
        </w:rPr>
        <w:t>г.Буденновска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переименовано в </w:t>
      </w: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детский сад комбинированного вида </w:t>
      </w:r>
      <w:r>
        <w:rPr>
          <w:rFonts w:ascii="Times New Roman CYR" w:hAnsi="Times New Roman CYR" w:cs="Times New Roman CYR"/>
          <w:sz w:val="28"/>
          <w:szCs w:val="28"/>
        </w:rPr>
        <w:t xml:space="preserve">№18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Березка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основании решения Государственной аттестационной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аккредитационной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комиссии от 28 мая 1999г и приказа Министерства общего и профессионального образования Ставропольского края № 947 от 28 мая 1999г.</w:t>
      </w:r>
    </w:p>
    <w:p w:rsidR="00EC26BD" w:rsidRDefault="00EC26BD" w:rsidP="00EC26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МДОУ ДС -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это отдельно стоящее здание, проектная мощность которого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составляет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250 воспитанников. В данный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момент  МДОУ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посещает 238 дошкольников.</w:t>
      </w:r>
    </w:p>
    <w:p w:rsidR="00EC26BD" w:rsidRDefault="00EC26BD" w:rsidP="00EC26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МДОУ ДС функционирует 14 групп: 9 групп общеразвивающей направленности из них 1 группа раннего возраста – это 25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человек:  8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групп дошкольного возраста – 213 воспитанников из них 1 группа полного рабочего дня, списочный состав этой группы  14 человек; 5 групп компенсирующей направленности   из них 2 группы для детей с нарушением зрения,  </w:t>
      </w:r>
      <w:r>
        <w:rPr>
          <w:rFonts w:ascii="Times New Roman" w:hAnsi="Times New Roman"/>
          <w:sz w:val="28"/>
          <w:szCs w:val="28"/>
        </w:rPr>
        <w:t xml:space="preserve"> 2 группы для детей с нарушением опорно-двигательного аппарата; 1 группа для детей с туберкулезной интоксикацией. </w:t>
      </w:r>
    </w:p>
    <w:p w:rsidR="00EC26BD" w:rsidRDefault="00EC26BD" w:rsidP="00EC26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территории  дошкольного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учреждения находится оборудованная спортивная площадка, а также площадка по ПДД.  Каждая возрастная группа имеет свой участок для игр и прогулок с детьми, оснащенный игровым и физкультурным оборудованием. На территории детского сада имеются зеленые насаждения, клумбы и цветники.</w:t>
      </w:r>
    </w:p>
    <w:p w:rsidR="00EC26BD" w:rsidRDefault="00EC26BD" w:rsidP="00EC26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МДОУ  работает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 5-ти дневной рабочей неделе с 7-30 до 17-30 и 1  группа полного рабочего дня с 7-00 до 19 -00.</w:t>
      </w:r>
    </w:p>
    <w:p w:rsidR="00EC26BD" w:rsidRDefault="00EC26BD" w:rsidP="00EC26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Дошкольное образовательное учреждение полностью укомплектовано педагогическими кадрами согласно штатного расписания. Педагогический коллектив детского сада это воспитатели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специалисты  постоянно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повышающие квалификацию и проходящие профессиональную переподготовку.</w:t>
      </w:r>
    </w:p>
    <w:p w:rsidR="00EC26BD" w:rsidRDefault="00EC26BD" w:rsidP="00EC2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Педагогический коллектив МДОУ:</w:t>
      </w:r>
    </w:p>
    <w:p w:rsidR="00EC26BD" w:rsidRDefault="00EC26BD" w:rsidP="00EC2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заведующий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детским садом, заместитель заведующего по УВР, учитель - логопед, учитель-дефектолог, педагог-психолог, музыкальный руководитель.</w:t>
      </w:r>
    </w:p>
    <w:p w:rsidR="00EC26BD" w:rsidRDefault="00EC26BD" w:rsidP="00EC2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>Общее  количество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педагогов -   22 человек.</w:t>
      </w:r>
    </w:p>
    <w:p w:rsidR="00EC26BD" w:rsidRDefault="00EC26BD" w:rsidP="00EC2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них:</w:t>
      </w:r>
    </w:p>
    <w:p w:rsidR="00EC26BD" w:rsidRDefault="00EC26BD" w:rsidP="00EC2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имеют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высшее образование - 7, что составляет 31 % от общего числа педагогов. </w:t>
      </w:r>
    </w:p>
    <w:p w:rsidR="00EC26BD" w:rsidRDefault="00EC26BD" w:rsidP="00EC2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Незаконченное высшее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образование  имеют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 педагог, </w:t>
      </w:r>
    </w:p>
    <w:p w:rsidR="00EC26BD" w:rsidRDefault="00EC26BD" w:rsidP="00EC2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среднее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профессиональное (педагогическое) -13 педагогов 59%. </w:t>
      </w:r>
    </w:p>
    <w:p w:rsidR="00EC26BD" w:rsidRDefault="00EC26BD" w:rsidP="00EC2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МДОУ  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2015-2016 учебном году 3 человека прошли аттестацию  (13%)</w:t>
      </w:r>
    </w:p>
    <w:p w:rsidR="00EC26BD" w:rsidRDefault="00EC26BD" w:rsidP="00EC2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них  высшую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квалификационную категорию имеют - 11 педагогов(50%)</w:t>
      </w:r>
    </w:p>
    <w:p w:rsidR="00EC26BD" w:rsidRDefault="00EC26BD" w:rsidP="00EC2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первую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квалификационную категорию - 5 педагога (22%).</w:t>
      </w:r>
    </w:p>
    <w:p w:rsidR="00EC26BD" w:rsidRDefault="00EC26BD" w:rsidP="00EC2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цель деятельности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нашего  учреждения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 развитие у ребенка  интегративных качеств (ловкий, смелый, интеллектуально развитый, любознательный, активный, коммуникабельный...), создание условий для   эмоционально-комфортного пребывания его в ОО и художественно-эстетического развития.</w:t>
      </w:r>
    </w:p>
    <w:p w:rsidR="00EC26BD" w:rsidRDefault="00EC26BD" w:rsidP="00EC2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Реализуют эти задачи в процессе воспитания и обучения детей педагоги стаж работы, которых составляет до 5 лет – 5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человека(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22%), свыше 20 лет - 13 человека(59%), а это значит, что основной педагогический состав это люди преданные своей профессии, высококвалифицированные специалисты.</w:t>
      </w:r>
    </w:p>
    <w:p w:rsidR="00EC26BD" w:rsidRDefault="00EC26BD" w:rsidP="00EC2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ещё раз доказывает, что в нашем коллективе переплелись: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молодость и энергичность,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надежность, стабильность, качество, мудрость и почет.</w:t>
      </w:r>
    </w:p>
    <w:p w:rsidR="00EC26BD" w:rsidRDefault="00EC26BD" w:rsidP="00EC2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Все здоровьесберегающие технологии, которые применяют педагоги нашего детского сада на занятиях, в совместной деятельности, при организации индивидуальной работы</w:t>
      </w:r>
      <w:r>
        <w:rPr>
          <w:rFonts w:ascii="Times New Roman" w:hAnsi="Times New Roman"/>
          <w:sz w:val="28"/>
          <w:szCs w:val="28"/>
        </w:rPr>
        <w:t xml:space="preserve">, организация адаптационного периода для вновь прибывших детей, оздоровительная работа </w:t>
      </w:r>
      <w:r>
        <w:rPr>
          <w:rFonts w:ascii="Times New Roman" w:hAnsi="Times New Roman"/>
          <w:color w:val="000000"/>
          <w:sz w:val="28"/>
          <w:szCs w:val="28"/>
        </w:rPr>
        <w:t xml:space="preserve">способствуют укреплению и сохранению здоровья детей, поэтому средний показатель пропущенных дней по болезни </w:t>
      </w:r>
      <w:r>
        <w:rPr>
          <w:rFonts w:ascii="Times New Roman" w:hAnsi="Times New Roman"/>
          <w:sz w:val="28"/>
          <w:szCs w:val="28"/>
        </w:rPr>
        <w:t xml:space="preserve">составляет 4 дня </w:t>
      </w:r>
      <w:r>
        <w:rPr>
          <w:rFonts w:ascii="Times New Roman" w:hAnsi="Times New Roman"/>
          <w:color w:val="000000"/>
          <w:sz w:val="28"/>
          <w:szCs w:val="28"/>
        </w:rPr>
        <w:t>на одного ребенка.</w:t>
      </w:r>
    </w:p>
    <w:p w:rsidR="00EC26BD" w:rsidRDefault="00EC26BD" w:rsidP="00EC26BD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Воспитательно-образовательного процесса в нашем ДОУ спроектирован с учетом ФГОС и реализуется через организацию целостного развития и воспитания ребенка дошкольного возраста как субъекта детской деятельности. О чем свидетельствуют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результаты  опроса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детей и анкетирования родителей: </w:t>
      </w:r>
    </w:p>
    <w:p w:rsidR="00EC26BD" w:rsidRDefault="00EC26BD" w:rsidP="00EC26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93% </w:t>
      </w:r>
      <w:r>
        <w:rPr>
          <w:rFonts w:ascii="Times New Roman CYR" w:hAnsi="Times New Roman CYR" w:cs="Times New Roman CYR"/>
          <w:sz w:val="28"/>
          <w:szCs w:val="28"/>
        </w:rPr>
        <w:t xml:space="preserve">комфортности пребывания детей в ДОУ, </w:t>
      </w:r>
    </w:p>
    <w:p w:rsidR="00EC26BD" w:rsidRDefault="00EC26BD" w:rsidP="00EC26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удовлетворенности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родителей деятельностью нашего учреждения на 92,5%.</w:t>
      </w:r>
    </w:p>
    <w:p w:rsidR="00EC26BD" w:rsidRDefault="00EC26BD" w:rsidP="00EC26BD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C26BD" w:rsidRDefault="00EC26BD" w:rsidP="00EC26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C26BD" w:rsidRDefault="00EC26BD" w:rsidP="00EC26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4A51" w:rsidRDefault="00434A51" w:rsidP="00EC26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4A51" w:rsidRDefault="00434A51" w:rsidP="00EC26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4A51" w:rsidRDefault="00434A51" w:rsidP="00EC26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EC26BD" w:rsidRDefault="00EC26BD" w:rsidP="00EC26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9930" w:type="dxa"/>
        <w:tblLayout w:type="fixed"/>
        <w:tblLook w:val="04A0" w:firstRow="1" w:lastRow="0" w:firstColumn="1" w:lastColumn="0" w:noHBand="0" w:noVBand="1"/>
      </w:tblPr>
      <w:tblGrid>
        <w:gridCol w:w="710"/>
        <w:gridCol w:w="7377"/>
        <w:gridCol w:w="1843"/>
      </w:tblGrid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 w:bidi="en-US"/>
              </w:rPr>
              <w:lastRenderedPageBreak/>
              <w:t>N п/п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 w:bidi="en-US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 w:bidi="en-US"/>
              </w:rPr>
              <w:t xml:space="preserve">Единица </w:t>
            </w:r>
          </w:p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 w:bidi="en-US"/>
              </w:rPr>
              <w:t>измерения</w:t>
            </w:r>
          </w:p>
        </w:tc>
      </w:tr>
      <w:tr w:rsidR="00EC26BD" w:rsidTr="00EC26BD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 w:rsidP="0035686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bookmarkStart w:id="1" w:name="Par43"/>
            <w:bookmarkEnd w:id="1"/>
            <w:r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  <w:t>Образовательная деятельность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1.1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38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человек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В режиме полного дня (8 - 12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38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человек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3.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В режиме кратковременного пребывания (3 - 5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0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4.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семейной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дошкольной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группе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0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5.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0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6.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Общая численность воспитанников в возрасте до 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человек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7.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Общая численность воспитанников в возрасте от 3 до 8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213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человек</w:t>
            </w:r>
          </w:p>
        </w:tc>
      </w:tr>
      <w:tr w:rsidR="00EC26BD" w:rsidTr="00EC26BD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2.Численность/удельный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2.1.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В режиме полного дня (8 - 12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0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.2.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В режиме продленного дня (12 - 14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0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2.3.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В режиме круглосуточного пребывания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0</w:t>
            </w:r>
          </w:p>
        </w:tc>
      </w:tr>
      <w:tr w:rsidR="00EC26BD" w:rsidTr="00EC26BD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3.Численность/удельный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40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40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присмотру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уходу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0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4.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0,31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дн</w:t>
            </w:r>
            <w:proofErr w:type="spellEnd"/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5.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Общая численность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человек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 человек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31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%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5.2.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человека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13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%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человек 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59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%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человек 50%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5.5.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3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человек 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13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%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5.6.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Высшая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5.7.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Первая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5.8.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человек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.9.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лет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человек 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%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Свыше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лет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3 человек 5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%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а</w:t>
            </w:r>
          </w:p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%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человек </w:t>
            </w:r>
          </w:p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%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5.13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человек  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/%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5.14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человека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%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человек/</w:t>
            </w:r>
          </w:p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38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человек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Музыкального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руководителя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да</w:t>
            </w:r>
            <w:proofErr w:type="spellEnd"/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Инструктора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физической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культуре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нет</w:t>
            </w:r>
            <w:proofErr w:type="spellEnd"/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Учителя-логопеда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да</w:t>
            </w:r>
            <w:proofErr w:type="spellEnd"/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5.20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Логопеда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нет</w:t>
            </w:r>
            <w:proofErr w:type="gramEnd"/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5.21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Учителя-дефектолога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да</w:t>
            </w:r>
            <w:proofErr w:type="gramEnd"/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5.22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Педагога-психолога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да</w:t>
            </w:r>
            <w:proofErr w:type="gramEnd"/>
          </w:p>
        </w:tc>
      </w:tr>
      <w:tr w:rsidR="00EC26BD" w:rsidTr="00EC26BD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bookmarkStart w:id="2" w:name="Par163"/>
            <w:bookmarkEnd w:id="2"/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6. Инфраструктура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6.1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Общая площадь помещений, в которых осуществляется образовательная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1825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кв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. м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кв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. м</w:t>
            </w:r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физкультурного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зала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да</w:t>
            </w:r>
            <w:proofErr w:type="gramEnd"/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музыкального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зала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да</w:t>
            </w:r>
            <w:proofErr w:type="gramEnd"/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6.5.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Наличие изостудии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да</w:t>
            </w:r>
            <w:proofErr w:type="gramEnd"/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6.6.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Наличие театрализованной студии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да</w:t>
            </w:r>
            <w:proofErr w:type="gramEnd"/>
          </w:p>
        </w:tc>
      </w:tr>
      <w:tr w:rsidR="00EC26BD" w:rsidTr="00EC26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7.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D" w:rsidRDefault="00E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да</w:t>
            </w:r>
            <w:proofErr w:type="gramEnd"/>
          </w:p>
        </w:tc>
      </w:tr>
    </w:tbl>
    <w:p w:rsidR="00EC26BD" w:rsidRDefault="00EC26BD" w:rsidP="00EC2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C26BD" w:rsidRDefault="00EC26BD" w:rsidP="00EC2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C26BD" w:rsidRDefault="00EC26BD" w:rsidP="00EC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B62D9" w:rsidRDefault="00BB62D9"/>
    <w:sectPr w:rsidR="00BB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54A17"/>
    <w:multiLevelType w:val="hybridMultilevel"/>
    <w:tmpl w:val="2A28C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27772"/>
    <w:multiLevelType w:val="hybridMultilevel"/>
    <w:tmpl w:val="19343A66"/>
    <w:lvl w:ilvl="0" w:tplc="70B2CE4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BD"/>
    <w:rsid w:val="00434A51"/>
    <w:rsid w:val="00BB62D9"/>
    <w:rsid w:val="00E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56D31-C42F-4F10-891E-F1F20B0E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BD"/>
    <w:pPr>
      <w:ind w:left="720"/>
      <w:contextualSpacing/>
    </w:pPr>
  </w:style>
  <w:style w:type="table" w:styleId="a4">
    <w:name w:val="Table Grid"/>
    <w:basedOn w:val="a1"/>
    <w:uiPriority w:val="59"/>
    <w:rsid w:val="00EC2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1297</Words>
  <Characters>7394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8987</dc:creator>
  <cp:keywords/>
  <dc:description/>
  <cp:lastModifiedBy>8987</cp:lastModifiedBy>
  <cp:revision>2</cp:revision>
  <dcterms:created xsi:type="dcterms:W3CDTF">2017-04-11T12:36:00Z</dcterms:created>
  <dcterms:modified xsi:type="dcterms:W3CDTF">2017-04-12T10:43:00Z</dcterms:modified>
</cp:coreProperties>
</file>