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AB6" w:rsidRDefault="00F31AB6" w:rsidP="006A3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AB6" w:rsidRDefault="006A33F5" w:rsidP="00F31AB6">
      <w:pPr>
        <w:rPr>
          <w:rFonts w:ascii="Times New Roman" w:hAnsi="Times New Roman"/>
          <w:sz w:val="28"/>
          <w:szCs w:val="28"/>
        </w:rPr>
      </w:pPr>
      <w:r w:rsidRPr="006A33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F5" w:rsidRDefault="006A33F5" w:rsidP="00F31AB6">
      <w:pPr>
        <w:rPr>
          <w:rFonts w:ascii="Times New Roman" w:hAnsi="Times New Roman"/>
          <w:sz w:val="28"/>
          <w:szCs w:val="28"/>
        </w:rPr>
      </w:pPr>
    </w:p>
    <w:p w:rsidR="006A33F5" w:rsidRDefault="006A33F5" w:rsidP="00F31AB6">
      <w:pPr>
        <w:rPr>
          <w:rFonts w:ascii="Times New Roman" w:hAnsi="Times New Roman"/>
          <w:sz w:val="28"/>
          <w:szCs w:val="28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A33F5" w:rsidRDefault="006A33F5" w:rsidP="00F31AB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A33F5" w:rsidRDefault="006A33F5" w:rsidP="00F31AB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F31AB6" w:rsidRDefault="00F31AB6" w:rsidP="00F31AB6">
      <w:pPr>
        <w:spacing w:after="36" w:line="242" w:lineRule="auto"/>
        <w:ind w:left="5" w:hanging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Паспорт программы развития ……………………………………………………………..стр.3 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Введение……………………………………………………………………………………..стр.7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 …………………………………………………………………….стр.8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РАЗДЕЛ I . Характеристика дошкольного  учреждения ………………………………..стр.9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РАЗДЕЛ II. Аналитико-прогностическое обоснование программы развития ….…….стр.11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III. Ведущие концептуальные подходы…………………........... ……………..стр.21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IV. Приоритетные направления развития образовательного учреждения.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Этапы реализации программы развития ……………......................................................стр. 30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V. Управление  реализацией программы ……………………………………...стр.34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  <w:lang w:val="en-US"/>
        </w:rPr>
        <w:t>VI</w:t>
      </w:r>
      <w:r>
        <w:rPr>
          <w:rFonts w:ascii="Times New Roman" w:hAnsi="Times New Roman"/>
          <w:sz w:val="24"/>
          <w:szCs w:val="24"/>
        </w:rPr>
        <w:t>.Критерии выполнения программы……………………………………….....стр.36</w:t>
      </w:r>
    </w:p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мероприятия по реализации Программы развития</w:t>
      </w:r>
    </w:p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 –2021 года (приложения)………………………………………………………….....стр.37</w:t>
      </w:r>
    </w:p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25E00" w:rsidRDefault="00A25E00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5F69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36" w:line="242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Паспорт программы развития</w:t>
      </w:r>
    </w:p>
    <w:p w:rsidR="00F31AB6" w:rsidRDefault="00F31AB6" w:rsidP="00F31AB6">
      <w:pPr>
        <w:spacing w:after="1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430" w:type="dxa"/>
        <w:tblInd w:w="-108" w:type="dxa"/>
        <w:tblCellMar>
          <w:right w:w="51" w:type="dxa"/>
        </w:tblCellMar>
        <w:tblLook w:val="04A0" w:firstRow="1" w:lastRow="0" w:firstColumn="1" w:lastColumn="0" w:noHBand="0" w:noVBand="1"/>
      </w:tblPr>
      <w:tblGrid>
        <w:gridCol w:w="3051"/>
        <w:gridCol w:w="6379"/>
      </w:tblGrid>
      <w:tr w:rsidR="00F31AB6" w:rsidTr="00F31AB6">
        <w:trPr>
          <w:trHeight w:val="83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 программы: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5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Программа развития муниципального дошкольного образовательного учреждения «Детский сад комбинированного вида № 18 «Берёзка» г. Буденновска на 2018-2021 годы. </w:t>
            </w:r>
          </w:p>
        </w:tc>
      </w:tr>
      <w:tr w:rsidR="00F31AB6" w:rsidTr="00F31AB6">
        <w:trPr>
          <w:trHeight w:val="562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Разработчики программы 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Кузьмина О.И. – заведующий МДОУ ДС № 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«Берёзка» </w:t>
            </w:r>
          </w:p>
          <w:p w:rsidR="00F31AB6" w:rsidRDefault="00F31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Коваль С.Н. – зам. зав. по УВР МДОУ ДС № 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«Берёзка» </w:t>
            </w:r>
          </w:p>
        </w:tc>
      </w:tr>
      <w:tr w:rsidR="00F31AB6" w:rsidTr="00F31AB6">
        <w:trPr>
          <w:trHeight w:val="355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Исполнители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 МДОУ ДС № 18 «Берёзка»</w:t>
            </w:r>
          </w:p>
        </w:tc>
      </w:tr>
      <w:tr w:rsidR="00F31AB6" w:rsidTr="00F31AB6">
        <w:trPr>
          <w:trHeight w:val="2321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Законодательная база для разработки программы развития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Федеральный закон от 29 декабря 2012 г. № 273-ФЗ  «Об образовании в Российской Федерации»,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ФГОС ДО, утверждённый приказом Минобрнауки РФ от 17.10.2013г №155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вступивший в силу 03.11.2013г, утвержденный приказом Минобрнауки РФ от 30.08.2013г №1014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Конвенция о правах ребенка,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Конституция Российской Федерации,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Гражданский кодекс,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Семейный кодекс,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Санитарно-эпидемиологическими требованиями к устройству, содержанию и организации работы дошкольных образовательных организаций ( СанПин 2.4.1.3049-13) ,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59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Приказ Минтруда России от 18.10.2013 N 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(Зарегистрировано в Минюсте России 06.12.2013 N  30550)</w:t>
            </w:r>
          </w:p>
          <w:p w:rsidR="00F31AB6" w:rsidRDefault="00F31AB6">
            <w:pPr>
              <w:numPr>
                <w:ilvl w:val="0"/>
                <w:numId w:val="2"/>
              </w:numPr>
              <w:spacing w:after="0" w:line="240" w:lineRule="auto"/>
              <w:ind w:left="161" w:hanging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Устав МДОУ ДС</w:t>
            </w:r>
          </w:p>
        </w:tc>
      </w:tr>
      <w:tr w:rsidR="00F31AB6" w:rsidTr="00F31AB6">
        <w:trPr>
          <w:trHeight w:val="83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2018-2019 г.г. – аналитико-прогностический этап </w:t>
            </w:r>
          </w:p>
          <w:p w:rsidR="00F31AB6" w:rsidRDefault="00F31AB6">
            <w:pPr>
              <w:spacing w:after="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 г.г.- деятельностный этап 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2020-2021 г.г.- рефлексивный этап </w:t>
            </w:r>
          </w:p>
        </w:tc>
      </w:tr>
      <w:tr w:rsidR="00F31AB6" w:rsidTr="00F31AB6">
        <w:trPr>
          <w:trHeight w:val="83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Цель 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ind w:firstLine="30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Построение инновационной модели образовательного пространства дошкольного образовательного учреждения, обеспечивающей доступность и новое качество образования на основе введения ФГОС дошкольного образования.</w:t>
            </w:r>
          </w:p>
          <w:p w:rsidR="00F31AB6" w:rsidRDefault="00F31AB6">
            <w:pPr>
              <w:spacing w:after="0" w:line="240" w:lineRule="auto"/>
              <w:ind w:firstLine="30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равные стартовые возможности для полноценного физического и психического развития детей, как основы их успешного обучения в школе. Повышение качества образования и воспитания в ДОУ через совершенствование социокультурной развивающей среды, внедрение современных педагогических технологий, в том числе информационно-коммуникационных. </w:t>
            </w:r>
          </w:p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успешную адаптацию к школе выпускников детского сада  </w:t>
            </w:r>
          </w:p>
        </w:tc>
      </w:tr>
      <w:tr w:rsidR="00F31AB6" w:rsidTr="00F31AB6">
        <w:trPr>
          <w:trHeight w:val="1459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Направления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4"/>
              </w:numPr>
              <w:spacing w:after="64" w:line="240" w:lineRule="auto"/>
              <w:ind w:left="161" w:hanging="14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педагогического потенциала ДОУ; </w:t>
            </w:r>
          </w:p>
          <w:p w:rsidR="00F31AB6" w:rsidRDefault="00F31AB6">
            <w:pPr>
              <w:numPr>
                <w:ilvl w:val="0"/>
                <w:numId w:val="4"/>
              </w:numPr>
              <w:spacing w:after="64" w:line="230" w:lineRule="auto"/>
              <w:ind w:left="161" w:hanging="14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Актуализация позиции партнерства между детским садом и родителями; </w:t>
            </w:r>
          </w:p>
          <w:p w:rsidR="00F31AB6" w:rsidRDefault="00F31AB6">
            <w:pPr>
              <w:numPr>
                <w:ilvl w:val="0"/>
                <w:numId w:val="4"/>
              </w:numPr>
              <w:spacing w:after="61" w:line="240" w:lineRule="auto"/>
              <w:ind w:left="161" w:hanging="14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Сохранение и укрепление здоровья дошкольников; </w:t>
            </w:r>
          </w:p>
          <w:p w:rsidR="00F31AB6" w:rsidRDefault="00F31AB6">
            <w:pPr>
              <w:numPr>
                <w:ilvl w:val="0"/>
                <w:numId w:val="4"/>
              </w:numPr>
              <w:spacing w:after="0" w:line="240" w:lineRule="auto"/>
              <w:ind w:left="161" w:hanging="14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 – технической базы МДОУ </w:t>
            </w:r>
          </w:p>
        </w:tc>
      </w:tr>
      <w:tr w:rsidR="00F31AB6" w:rsidTr="00F31AB6">
        <w:trPr>
          <w:trHeight w:val="274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Финансовое обеспечение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tabs>
                <w:tab w:val="left" w:pos="552"/>
              </w:tabs>
              <w:spacing w:after="0"/>
              <w:ind w:right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 финансирования  </w:t>
            </w:r>
          </w:p>
        </w:tc>
      </w:tr>
      <w:tr w:rsidR="00F31AB6" w:rsidTr="00F31AB6">
        <w:trPr>
          <w:trHeight w:val="4253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6"/>
              </w:numPr>
              <w:spacing w:after="64" w:line="232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уровня профессиональной компетенции педагогов; </w:t>
            </w:r>
          </w:p>
          <w:p w:rsidR="00F31AB6" w:rsidRDefault="00F31AB6">
            <w:pPr>
              <w:numPr>
                <w:ilvl w:val="0"/>
                <w:numId w:val="6"/>
              </w:numPr>
              <w:spacing w:after="65" w:line="232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развивающей среды и материально-технической базы в группах в соответствии с образовательными областями   образовательной программы ДОУ; </w:t>
            </w:r>
          </w:p>
          <w:p w:rsidR="00F31AB6" w:rsidRDefault="00F31AB6">
            <w:pPr>
              <w:numPr>
                <w:ilvl w:val="0"/>
                <w:numId w:val="6"/>
              </w:numPr>
              <w:spacing w:after="65" w:line="232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реализации. </w:t>
            </w:r>
          </w:p>
          <w:p w:rsidR="00F31AB6" w:rsidRDefault="00F31AB6">
            <w:pPr>
              <w:numPr>
                <w:ilvl w:val="0"/>
                <w:numId w:val="6"/>
              </w:numPr>
              <w:spacing w:after="64" w:line="237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  готовности воспитанников к обучению в школе.</w:t>
            </w:r>
          </w:p>
          <w:p w:rsidR="00F31AB6" w:rsidRDefault="00F31AB6">
            <w:pPr>
              <w:numPr>
                <w:ilvl w:val="0"/>
                <w:numId w:val="6"/>
              </w:numPr>
              <w:spacing w:after="64" w:line="237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Активное включение родителей в образовательный процесс </w:t>
            </w:r>
          </w:p>
          <w:p w:rsidR="00F31AB6" w:rsidRDefault="00F31AB6">
            <w:pPr>
              <w:numPr>
                <w:ilvl w:val="0"/>
                <w:numId w:val="6"/>
              </w:numPr>
              <w:spacing w:after="0" w:line="240" w:lineRule="auto"/>
              <w:ind w:left="303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привлекательного в глазах всех субъектов образовательного процесса имиджа ДОУ </w:t>
            </w:r>
          </w:p>
        </w:tc>
      </w:tr>
      <w:tr w:rsidR="00F31AB6" w:rsidTr="00F31AB6">
        <w:trPr>
          <w:trHeight w:val="286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Программа принята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Рассмотрена и принята на заседании совета МДОУ ДС № 18 «Берёзка»</w:t>
            </w:r>
          </w:p>
        </w:tc>
      </w:tr>
      <w:tr w:rsidR="00F31AB6" w:rsidTr="00F31AB6">
        <w:trPr>
          <w:trHeight w:val="28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Программа утверждена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01.08.2018г. </w:t>
            </w:r>
          </w:p>
        </w:tc>
      </w:tr>
      <w:tr w:rsidR="00F31AB6" w:rsidTr="00F31AB6">
        <w:trPr>
          <w:trHeight w:val="83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 за выполнением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32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и корректировка программы осуществляется  Советом МДОУ ДС № 18 «Берёзка»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1AB6" w:rsidRDefault="00F31AB6" w:rsidP="00F31AB6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Цель программы:</w:t>
      </w:r>
      <w:r>
        <w:rPr>
          <w:rFonts w:ascii="Times New Roman" w:hAnsi="Times New Roman"/>
          <w:sz w:val="24"/>
          <w:szCs w:val="24"/>
        </w:rPr>
        <w:t> построение инновационной модели образовательного пространства дошкольного образовательного учреждения, обеспечивающей доступность и новое качество образования на основе введения ФГОС дошкольного образования.</w:t>
      </w:r>
    </w:p>
    <w:p w:rsidR="00F31AB6" w:rsidRPr="00A25E00" w:rsidRDefault="00F31AB6" w:rsidP="00A25E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 Повышение качества образования и воспитания в ДОУ через совершенствование социокультурной развивающей среды, внедрение современных педагогических технологий, в том числе информационно-коммуникационных. </w:t>
      </w:r>
    </w:p>
    <w:p w:rsidR="00A25E00" w:rsidRDefault="00A25E00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5F6991" w:rsidRDefault="005F6991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Задачи программы: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концепцию образовательного пространства МДОУ ДС № 18 «Берёзка» в режиме развития на основе ФГОС дошкольного образования.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в соответствие с современными требованиями ФГОС нормативно-правовой, материально-технический, финансовый, кадровый, мотивационный компоненты ресурсного обеспечения образовательного процесса.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систему мотивационных мероприятий, направленных на вовлечение педагогов в инновационную деятельность;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повышения квалификации, ИКТ - компетентности педагогов по инновационным образовательным программам;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организационное, научно-методическое, консультационное и экспертное сопровождение разработки нового содержания образования в соответствии с Федеральным законом «Об образовании в Российской Федерации» № 273 – ФЗ от 29 декабря 2012 года.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обновление предметно-развивающей среды МДОУ ДС № 18 «Берёзка», способствующей реализации ФГОС дошкольного образования и достижению новых образовательных результатов;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механизмы оценки эффективности инновационной модели образовательного пространства, обеспечивающей доступность и новое качество образования, и реализации программы развития.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эффективность использования средств информатизации в образовательном процессе.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материально-техническое и программное обеспечение.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Использовать возможности сетевого взаимодействия и интеграции в образовательном процессе. 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и внедрять новые технологии воспитания и образования дошкольников, через обновление развивающей образовательной среды ДОУ, способствующей самореализации ребёнка в разных видах деятельности</w:t>
      </w:r>
    </w:p>
    <w:p w:rsidR="00F31AB6" w:rsidRDefault="00F31AB6" w:rsidP="00F31AB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систему управления ДОУ на основе повышения компетентности родителей по вопросам взаимодействия с детским садом.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     Основные принципы разработки:</w:t>
      </w:r>
    </w:p>
    <w:p w:rsidR="00F31AB6" w:rsidRDefault="00F31AB6" w:rsidP="00F31AB6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Направленность программы на реализацию задач поэтапной организации образовательного пространства в соответствии с ФГОС дошкольного образования и Федерального закона «Об образовании в Российской Федерации» МДОУ ДС № 18 «Берёзка» № 273- ФЗ от 29 декабря 2012 года.</w:t>
      </w:r>
    </w:p>
    <w:p w:rsidR="00F31AB6" w:rsidRDefault="00F31AB6" w:rsidP="00F31AB6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целей, задач, этапов, мероприятий и механизмов реализации программы концептуальным и нормативным основаниям ФГОС дошкольного образования, что включает в себя системный подход к разработке программы, предполагающий разработку базовых программных мероприятий, которые при необходимости могут быть конкретизированы и дополнены по результатам анализа реализации каждого этапа программы.</w:t>
      </w:r>
    </w:p>
    <w:p w:rsidR="00F31AB6" w:rsidRDefault="00F31AB6" w:rsidP="00F31AB6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Проектный характер, обеспечивающий единство, целостность и преемственность образовательного пространства дошкольного учреждения и муниципалитета, позволяющий   определить условия оптимального функционирования системы воспитательно-образовательной работы.</w:t>
      </w:r>
    </w:p>
    <w:p w:rsidR="00F31AB6" w:rsidRDefault="00F31AB6" w:rsidP="00F31AB6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Системность социального партнерства МДОУ ДС № 18 «Берёзка» с другими организациями;</w:t>
      </w:r>
    </w:p>
    <w:p w:rsidR="005F6991" w:rsidRDefault="005F6991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5F6991" w:rsidRDefault="005F6991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5F6991" w:rsidRDefault="005F6991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Качественные характеристики программы.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 - программа ориентирована на решение наиболее значимых проблем для будущей (перспективной) системы образовательного и коррекционного процесса детского сада.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Прогностичность - данная программа отражает в своих целях и планируемых действиях не только сегодняшние, но и будущие требования к дошкольному учреждению.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Рациональность - программой определены цели и способы их достижения, которые позволят получить максимально возможные результаты. Реалистичность - программа призвана обеспечить соответствие между желаемым и возможным, т.е. между целями программы и средствами их.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Целостность 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Контролируемость - в программе определены конечные и промежуточные цели задачи, которые являются измеримыми, сформулированы критерии оценки результатов развития 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Нормативно-правовая адекватность - соотнесение целей программы и планируемых способов их достижения с законодательством федерального, регионального и местного уровней.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Индивидуальность - программа нацелена на решение специфических (не глобальных) проблем ДОУ при максимальном учете и отражении особенностей детского сада комбинированного вида, запросов и потенциальных возможностей педагогического коллектива, социума и родителей воспитанников.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F6991" w:rsidRDefault="005F6991" w:rsidP="005F699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31AB6" w:rsidRPr="005F6991" w:rsidRDefault="005F6991" w:rsidP="005F699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</w:t>
      </w:r>
      <w:r w:rsidR="00F31AB6">
        <w:rPr>
          <w:rFonts w:ascii="Times New Roman" w:hAnsi="Times New Roman"/>
          <w:b/>
          <w:sz w:val="24"/>
          <w:szCs w:val="24"/>
        </w:rPr>
        <w:t>ДЕНИЕ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Наименование программы: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«Организация образовательного пространства МДОУ ДС № 18 «Берёзка» г. Буденновска в соответствии с федеральным государственным образовательным стандартом дошкольного образования»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   </w:t>
      </w:r>
      <w:r>
        <w:rPr>
          <w:rFonts w:ascii="Times New Roman" w:hAnsi="Times New Roman"/>
          <w:i/>
          <w:sz w:val="24"/>
          <w:szCs w:val="24"/>
          <w:u w:val="single"/>
        </w:rPr>
        <w:t>Этапы реализации программы: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 </w:t>
      </w:r>
      <w:r>
        <w:rPr>
          <w:rFonts w:ascii="Times New Roman" w:hAnsi="Times New Roman"/>
          <w:b/>
          <w:sz w:val="24"/>
          <w:szCs w:val="24"/>
        </w:rPr>
        <w:t>1 этап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август – декабрь 2018 года. Аналитико-прогностический.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комплекса условий, имеющихся в дошкольном учреждении. Выявление проблемных зон и «точек развития». Разработка целевых проектов «Повышение педагогической компетентности для осуществления деятельности учреждения в инновационном режиме на основе ФЗ «Об образовании РФ», «Формирование учебно-материальной базы в соответствии с ФГОС ДО», «Развитие социального здоровья дошкольников в едином пространстве ДОУ-семья-социум» в качестве механизмов перехода к новому состоянию дошкольного образовательного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 </w:t>
      </w:r>
      <w:r>
        <w:rPr>
          <w:rFonts w:ascii="Times New Roman" w:hAnsi="Times New Roman"/>
          <w:b/>
          <w:sz w:val="24"/>
          <w:szCs w:val="24"/>
        </w:rPr>
        <w:t>2 этап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2018-2020 гг.  Деятельностный.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апробирование инновационной модели образовательного пространства, обеспечивающей новое содержание и качество дошкольного образования. Разработка образовательной программы дошкольного учреждения на основе ФГОС дошкольного образования, содержания и интеграции обновленных образовательных областей, содержания вариативной и инвариативной части образовательной программы.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     3 этап:</w:t>
      </w:r>
      <w:r>
        <w:rPr>
          <w:rFonts w:ascii="Times New Roman" w:hAnsi="Times New Roman"/>
          <w:i/>
          <w:sz w:val="24"/>
          <w:szCs w:val="24"/>
        </w:rPr>
        <w:t>2021 г. Рефлексивный.</w:t>
      </w:r>
      <w:r>
        <w:rPr>
          <w:rFonts w:ascii="Times New Roman" w:hAnsi="Times New Roman"/>
          <w:sz w:val="24"/>
          <w:szCs w:val="24"/>
        </w:rPr>
        <w:t>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эффективности и совершенствование инновационной модели образовательного пространства, обеспечивающей доступность и новое качество образования. Внедрение, совершенствование и распространение инновационного опыта.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Ожидаемые результаты.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модель образовательного пространства ДОУ в режиме развития как единого информационно пространства всех субъектов образовательного процесса дошкольного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и привести в соответствие нормативно-правовой, научно-методический, материально-технический, кадровый, мотивационный компоненты ресурсного обеспечения образовательного процесса.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этапы и механизмы разработки образовательной программы ДОУ как составляющей образовательного пространства.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обновленное содержание воспитательно-образовательного процесса в соответствии с введением ФГОС дошкольного образования.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Осуществить модернизацию учебно-материальной базы по трем направлениям (развитие  учебно-предметных сред,  совершенствование образовательного ресурса на основе ИКТ, повышение профессиональных компетенций педагогов через освоение инновационных средств воспитания и обучения), что способствует вариативности, интеграции обновленных образовательных областей, саморазвитию и самореализации ребенка в соответствии с его познавательными и интеллектуальными возможностям, обеспечивает эффективную организацию совместной и самостоятельной деятельности, общения воспитанников и педагогов в образовательном пространстве.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и внедрить систему мотивации продуктивной инновационной деятельности педагогического коллектива посредством организации оптимальных условий труда и внедрения системы стимулирования работников ДОУ, активно участвующих в реализации Программы развития и в инновационной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Разработать комплекс критериев оценки эффективности образовательного пространства МДОУ.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компетентности педагогов в области применения ИКТ;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информационных технологий в образовательный процесс;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базы методических разработок с использованием ИКТ для развития творческого потенциала ребенка в условиях ДОУ;</w:t>
      </w:r>
    </w:p>
    <w:p w:rsidR="00A25E00" w:rsidRDefault="00F31AB6" w:rsidP="005F699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ключевых компетенций, способствующих успешному обучению ребёнка в школе.</w:t>
      </w:r>
    </w:p>
    <w:p w:rsidR="00A25E00" w:rsidRDefault="00F31AB6" w:rsidP="00A25E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 Федеральный закон «Об образовании в Российской Федерации № 273 ФЗ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4"/>
            <w:szCs w:val="24"/>
          </w:rPr>
          <w:t>2012 г</w:t>
        </w:r>
      </w:smartTag>
      <w:r>
        <w:rPr>
          <w:rFonts w:ascii="Times New Roman" w:hAnsi="Times New Roman"/>
          <w:sz w:val="24"/>
          <w:szCs w:val="24"/>
        </w:rPr>
        <w:t xml:space="preserve">. И Приказ «Об утверждении ФГОС дошкольного образования» от 17 октября 2013 года выдвигает требования к непрерывности, инновационности и индивидуализации воспитательно-образовательного процесса и профессиональному стандарту педагогов, которые его осуществляют. Это обусловлено необходимостью решать одновременно управленческие, финансово-организационные, социально - педагогические, методические и другие задачи, стоящие перед образовательным учреждением.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Перспективы и стратегия деятельности образовательного учреждения находят отражение в программе развития, понимаемой как стратегический документ, определяющий системутекущих и перспективных действий и отношений, ориентированных на решение масштабных, сложных проблем образовательной среды конкретного образовательного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Актуальность корректировки программы развития ДОУ обусловлена новым законом «Об образовании РФ» от 29.12.2012 г., ФГОС дошкольного образования от17.10.2013г. и введением Профессионального стандарта педагога.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Важной задачей является усиление воспитательно-образовательного потенциала дошкольного учреждения, обеспечение индивидуализированного психолого-педагогического сопровождения каждого воспитанника.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полноценного развития образовательного учреждения необходимо создать модель инновационного пространства дошкольного образовательного учреждения в соответствии с его приоритетными направлениями.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Программа развития МДОУ ДС № 18 «Берёзка» - директивный документ, разработанный на основе ФЗ «Об образовании РФ» и ФГОС дошкольного образования, содержащий систему мероприятий, направленных на достижение поставленных целей, средством интеграции и мобилизации педагогического коллектива.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Особую значимость, в связи с этим, приобретает планирование работы образовательного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Необходимость корректировки и введение данной программы, также обусловлена пересмотром содержания образования в ДОУ, разработкой и внедрением новых подходов и педагогических технологий.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Данная Программа развития, способствуя обновлению современного образовательного пространства дошкольного учреждения, не только определяет его основные задачи на данном этапе, но и поможет выстроить концепцию развития дошкольного учреждения, разработать проблемные направления, стратегические линии его развития на будущее.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*Данный профстандарт был принят 10 октября 2013 года. В обязательном порядке применяется с 2017 года.Источник: </w:t>
      </w:r>
      <w:hyperlink r:id="rId9" w:history="1">
        <w:r>
          <w:rPr>
            <w:rStyle w:val="a3"/>
            <w:rFonts w:ascii="Times New Roman" w:hAnsi="Times New Roman"/>
            <w:color w:val="007AA9"/>
            <w:sz w:val="24"/>
            <w:szCs w:val="24"/>
            <w:bdr w:val="none" w:sz="0" w:space="0" w:color="auto" w:frame="1"/>
            <w:shd w:val="clear" w:color="auto" w:fill="FFFFFF"/>
          </w:rPr>
          <w:t>http://delatdelo.com/organizaciya-biznesa/profstandart-vospitatelya-doshkolnogo-uchrezhdeniya.html</w:t>
        </w:r>
      </w:hyperlink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>
        <w:rPr>
          <w:rFonts w:ascii="Times New Roman" w:hAnsi="Times New Roman"/>
          <w:sz w:val="24"/>
          <w:szCs w:val="24"/>
          <w:u w:val="single"/>
        </w:rPr>
        <w:t>В первом разделе</w:t>
      </w:r>
      <w:r>
        <w:rPr>
          <w:rFonts w:ascii="Times New Roman" w:hAnsi="Times New Roman"/>
          <w:sz w:val="24"/>
          <w:szCs w:val="24"/>
        </w:rPr>
        <w:t> Программы анализируется состояние внешней и внутренней среды дошкольного учреждения: представлена краткая справка об учреждении, в которой представлен социальный и образовательный уровень родителей воспитанников, анализ содержания образования, материально-технической базы, образовательный и профессиональный уровень педагогических кадров и управление образовательной системой.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>
        <w:rPr>
          <w:rFonts w:ascii="Times New Roman" w:hAnsi="Times New Roman"/>
          <w:sz w:val="24"/>
          <w:szCs w:val="24"/>
          <w:u w:val="single"/>
        </w:rPr>
        <w:t>Во втором разделе</w:t>
      </w:r>
      <w:r>
        <w:rPr>
          <w:rFonts w:ascii="Times New Roman" w:hAnsi="Times New Roman"/>
          <w:sz w:val="24"/>
          <w:szCs w:val="24"/>
        </w:rPr>
        <w:t> Программы представлено аналитическое обоснование Программы, выделены основные проблемы, на решение которых направлена инновационная деятельность коллектива дошкольного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>
        <w:rPr>
          <w:rFonts w:ascii="Times New Roman" w:hAnsi="Times New Roman"/>
          <w:sz w:val="24"/>
          <w:szCs w:val="24"/>
          <w:u w:val="single"/>
        </w:rPr>
        <w:t>В третьем разделе</w:t>
      </w:r>
      <w:r>
        <w:rPr>
          <w:rFonts w:ascii="Times New Roman" w:hAnsi="Times New Roman"/>
          <w:sz w:val="24"/>
          <w:szCs w:val="24"/>
        </w:rPr>
        <w:t> описаны основные концептуальные подходы, принципы, формулируется цель и основные стратегические направления развития дошкольного учреждения, описываются предполагаемые результаты реализации Программы.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>
        <w:rPr>
          <w:rFonts w:ascii="Times New Roman" w:hAnsi="Times New Roman"/>
          <w:sz w:val="24"/>
          <w:szCs w:val="24"/>
          <w:u w:val="single"/>
        </w:rPr>
        <w:t>В четвертом разделе</w:t>
      </w:r>
      <w:r>
        <w:rPr>
          <w:rFonts w:ascii="Times New Roman" w:hAnsi="Times New Roman"/>
          <w:sz w:val="24"/>
          <w:szCs w:val="24"/>
        </w:rPr>
        <w:t> определен конкретный поэтапный план мероприятий по реализации Программы.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>
        <w:rPr>
          <w:rFonts w:ascii="Times New Roman" w:hAnsi="Times New Roman"/>
          <w:sz w:val="24"/>
          <w:szCs w:val="24"/>
          <w:u w:val="single"/>
        </w:rPr>
        <w:t>В пятом разделе</w:t>
      </w:r>
      <w:r>
        <w:rPr>
          <w:rFonts w:ascii="Times New Roman" w:hAnsi="Times New Roman"/>
          <w:sz w:val="24"/>
          <w:szCs w:val="24"/>
        </w:rPr>
        <w:t> описаны механизмы управления и критерии оценки эффективности реализации Программы развития.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Авторы Программы оставляют за собой право вносить изменения и дополнения в содержание документа с учетом возможных законодательных изменений и на основе ежегодного анализа хода реализации мероприятий по развитию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 . Характеристика дошкольного учреждения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комбинированного вида № 18 «Берёзка» г. Буденновска (сокращенное наименование: МДОУ ДС  № 18 «Берёзка» г. Буденновска) является детским садом первой категории  комбинированного  вида, созданной муниципальным образованием города Буденновска для оказания услуг в целях реализации предусмотренных законодательством Российской Федерации полномочий органов местного самоуправления в сфере образования. 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 Общая характеристика района.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Полное название: Муниципальное дошкольное образовательное учреждение «Детский сад комбинированного вида № 18 «Берёзка» г. Буденновска Буденновского района».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Юридический адрес: 356800, Российская Федерация, Ставропольский край, город Буденновск, здание 1 - проспект Калинина 1, тел.  3-25-38, 3-23-13; здание 2 - улица Кочубея 101, тел. 7-45-80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Фактический адрес: 356800, Российская Федерация, Ставропольский край, город Буденновск, здание 1 - проспект Калинина 1, тел.  3-25-38, 3-23-13; здание 2 - улица Кочубея 101, тел. 7-45-80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Учредитель: Администрация города Буденновска.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МДОУ ДС №18 «Берёзка» функционирует на основе Устава, зарегистрированного 3 июня 2015 года, лицензии серия РО № 043342 от 6 апреля 2012 года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Отношения между Учредителем и Учреждением определяются договором, заключенным между ними в соответствии с действующим законодательством.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нахождения Учредителя: Ставропольский край, г. Буденновск, ул. Октябрьская 49.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случае реорганизации Учредителя его права переходят к соответствующему правопреемнику. Собственником имущества Учреждения является муниципальное образование. Полномочия собственника в отношении муниципального имущества, закрепленного на праве оперативного управления за Учреждением, осуществляет комитет по управлению муниципальным имуществом города Буденновска в пределах полномочий определенных муниципальными правовыми актами города Буденновска.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групп: функционирует 14 групп, наполняемость 254 человек.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групп – общеразвивающих, 5 групп – компенсирующей направленности. В ДОУ функционирует 1 группа полного рабочего дня.  ДОУ рассчитано на детей от 2 до 7 лет.  Комплектуется в июне каждого годана основе направлений отдела образования администрации Буденновского муниципального района.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 Режим работы 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работает 5 дней в неделю, 10 часов (одна группа 12 часов), суббота и воскресенье - выходные дни.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Социально - педагогическая характеристика внешней среды.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сад находится в окружении жилых домов. В микрорайоне отсутствуют объекты промышленного производства, крупные культурно-массовые и спортивные центры. Рядом расположена ЦРБ. Для обеспечения реализации задач необходимо, чтобы ДОУ было частью образовательного пространства, поэтому МДОУ ДС № 18 «Берёзка» открытая социальная система, успешно сотрудничающая с различными организациями.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 Материальная - техническая база.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Материально - техническое обеспечение ДОУ позволяет решать воспитательно-образовательные задачи. 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воспитанников. Каждое помещение ДОУ используется для разнообразной работы. ДОУ имеет: музыкальный зал, физкультурный зал,  методический кабинет, кабинет логопеда, педагога-психолога, изостудия, кабинет театрализованной деятельности, медицинский кабинет; групповые и спальные комнаты - отдельные, оборудованные в соответствие с гигиеническими требованиями; ТСО - видеоаппаратура, компьютеры, ксерокс, магнитофон, синтезатор. Благодаря усилиям администрации и коллектива, в ДОУ создана база дидактических игр, методической литературы. Программно - методическое обеспечение педагогического процесса направлено на выполнение государственного стандарта дошкольного образования, что связано с использованием программ и технологий, обеспечивающих гармоничное развитие ребенка, ориентацию на удовлетворение социального заказа.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 Управление детским садом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Руководство МДОУ ДС № 18 «Берёзка» осуществляется в соответствии с уставом дошкольного учреждения, Законом РФ «Об образовании», Конвенцией о правах ребёнка. Организационная структура управления детским садом представляет собой совокупность всех органов с присущими их органами. Она представлена в виде трех уровней: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 На первом уровне управления находится заведующий детским садом, который осуществляет руководство и контроль деятельности всех структур.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II. На втором уровне управление осуществляют заместители заведующего по УВР и по АХР, которые взаимодействуют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учётом их подготовки опыта, а также структуры ДОУ. 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 Третий уровень – воспитатели, специалисты и обслуживающий персонал. Объекты управления дети и их родители. В ДОУ соблюдаются социальные гарантии участников образовательного процесса. Реализуется возможность участия в управлении образовательным учреждением всех участников образовательного процесса. Управление педагогической деятельностью осуществляется педсоветом. Вопросы его компетентности определены Уставом и положением о ДОУ. Управление МДОУ ДС № 18 «Берёзка» строится на принципах единоначалия и самоуправления: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 Общее собрание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Родительский комитет.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Педагогический совет.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сотрудник дошкольного учреждения хорошо представляет, в какие взаимоотношения по должности он включается, выполняя свои должностные обязанности: кому подчиняется, перед кем ответствен, кем руководит, каким образом выполнение им функциональных обязанностей сказывается на качестве воспитания и обучения дошкольников. </w:t>
      </w:r>
    </w:p>
    <w:p w:rsidR="00A25E00" w:rsidRDefault="00A25E00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II. АНАЛИТИКО-ПРОГНОСТИЧЕСКОЕ ОБОСНОВАНИЕ ПРОГРАММЫ РАЗВИТИЯ</w:t>
      </w:r>
      <w:r>
        <w:rPr>
          <w:rFonts w:ascii="Times New Roman" w:hAnsi="Times New Roman"/>
          <w:sz w:val="24"/>
          <w:szCs w:val="24"/>
        </w:rPr>
        <w:t>.</w:t>
      </w:r>
    </w:p>
    <w:p w:rsidR="00F31AB6" w:rsidRDefault="00F31AB6" w:rsidP="00F31AB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   2.1. Своей главной задачей коллектив детского сада считает создание благоприятных условий для успешного развития личности ребенка в едином образовательном пространстве: ДОУ – семья – социум.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Предпосылками к созданию программы развития дошкольного образовательного учреждения на период 2015-2018гг. послужило введение в действие Федерального закона об образовании в РФ № 273 – ФЗ от 29 декабря 2012 года и приказа об утверждении ФГОС дошкольного образования от 17 октября 2013 года № 1155. Эти документы представляют собой совокупность обязательных требований к дошкольному образованию, содержанию и структуре основной общеобразовательной программы дошкольного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Целевые установки, обозначенные в этих документах, акцентируют внимание на поддержку семьи, материнства и детства, в том числе и на поддержку и развитие сети детских дошкольных учреждений, расширение спектра образовательных услуг, включение в педагогический процесс новых форм дошкольного образования. Современное образовательное учреждение должно не только соответствовать постоянно изменяющимся условиям внешней среды, поддерживая свою конкурентоспособность, но и взаимодействовать с ней, используя образовательно-оздоровительный потенциал социума, привлекая к мероприятиям ДОУ широкие слои заинтересованного населения.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взаимодействие с социумом.</w:t>
      </w:r>
      <w:r>
        <w:rPr>
          <w:rFonts w:ascii="Times New Roman" w:hAnsi="Times New Roman"/>
          <w:sz w:val="24"/>
          <w:szCs w:val="24"/>
        </w:rPr>
        <w:br/>
        <w:t xml:space="preserve">Анализ всех этих данных определяет динамику социального заказа, предъявляемого </w:t>
      </w:r>
      <w:r>
        <w:rPr>
          <w:rFonts w:ascii="Times New Roman" w:hAnsi="Times New Roman"/>
          <w:sz w:val="24"/>
          <w:szCs w:val="24"/>
        </w:rPr>
        <w:lastRenderedPageBreak/>
        <w:t xml:space="preserve">родительской общественностью, и нацеливают на адресную работу с семьями, которая позволит удовлетворить индивидуальные запросы родителей, которые желают поднять уровень развития детей, укрепить их здоровье, развить у них те или иные способности. Таким образом, проблему, стоящую перед МДОУ ДС № 18 «Берёзка», можно сформулировать как совершенствование инновационного развития дошкольного учреждения за счет актуализации его внутреннего и внешнего потенциала. Под влиянием внешних факторов и с учетом внутренних возможностей и возникла потребность в составлении программы развития ДОУ ДС № 18 «Берёзка».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направлен на решение следующих целей и задач:</w:t>
      </w:r>
    </w:p>
    <w:p w:rsidR="00F31AB6" w:rsidRDefault="00F31AB6" w:rsidP="00F31AB6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социального статуса дошкольного образования.</w:t>
      </w:r>
    </w:p>
    <w:p w:rsidR="00F31AB6" w:rsidRDefault="00F31AB6" w:rsidP="00F31AB6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образования.</w:t>
      </w:r>
    </w:p>
    <w:p w:rsidR="00F31AB6" w:rsidRDefault="00F31AB6" w:rsidP="00F31AB6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благоприятных условий для физического и психического здоровья детей в соответствии с их возрастными и индивидуальными особенностями.</w:t>
      </w:r>
    </w:p>
    <w:p w:rsidR="00F31AB6" w:rsidRDefault="00F31AB6" w:rsidP="00F31AB6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общей культуры личности дошкольника, предпосылок учебной деятельности.</w:t>
      </w:r>
    </w:p>
    <w:p w:rsidR="00F31AB6" w:rsidRDefault="00F31AB6" w:rsidP="00F31AB6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в вопросах развития и укрепления здоровья детей.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Профессиональный стандарт педагога, принятый на основе федерального законодательства, предъявляет требования к профессиональным компетенциям воспитателя, отражающим специфику работы на дошкольном уровне образования: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специфику дошкольного образования, закономерности развития ребенка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теорией дошкольного воспитания и методиками развития детей,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Уметь планировать, реализовывать и анализировать образовательную работу в соответствие с ФГОС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создании психологически комфортной и безопасной среды для дошкольников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методами и средствами психолого-педагогического просвещения родителей</w:t>
      </w:r>
    </w:p>
    <w:p w:rsidR="00F31AB6" w:rsidRDefault="00F31AB6" w:rsidP="00F31AB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ИКТ – компетенциями, необходимыми для планирования, реализации и оценки образовательной работы с детьми раннего и дошкольного возраста.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2.2 Особенности реализации образовательного маршрута.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МДОУ ДС № 18 «Берёзка»  г. Буденновска   ориентирован  на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При организации образовательного процесса учтены принципы интеграции образовательных областей в соответствии с ФГОС.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949"/>
        <w:gridCol w:w="4923"/>
      </w:tblGrid>
      <w:tr w:rsidR="00F31AB6" w:rsidTr="00F31AB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области в соответствии с ФГОС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Целесообразная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</w:t>
            </w:r>
          </w:p>
        </w:tc>
      </w:tr>
      <w:tr w:rsidR="00F31AB6" w:rsidTr="00F31AB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Художественно – эстетическое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Физическое развитие.</w:t>
            </w:r>
          </w:p>
        </w:tc>
      </w:tr>
      <w:tr w:rsidR="00F31AB6" w:rsidTr="00F31AB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– эстетическое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Социально – коммуникативное развитие.</w:t>
            </w:r>
          </w:p>
        </w:tc>
      </w:tr>
      <w:tr w:rsidR="00F31AB6" w:rsidTr="00F31AB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Социально – коммуникативное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– эстетическое развитие.</w:t>
            </w:r>
          </w:p>
        </w:tc>
      </w:tr>
      <w:tr w:rsidR="00F31AB6" w:rsidTr="00F31AB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Социально – коммуникативное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Физическое развитие.</w:t>
            </w:r>
          </w:p>
        </w:tc>
      </w:tr>
      <w:tr w:rsidR="00F31AB6" w:rsidTr="00F31AB6">
        <w:trPr>
          <w:trHeight w:val="110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Социально – коммуникативное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Речевое развитие;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– эстетическое развитие.</w:t>
            </w:r>
          </w:p>
        </w:tc>
      </w:tr>
    </w:tbl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Национально-культурные – реализуются через принцип этнокультурной соотнесенности, то есть приобщение воспитанников к истокам народной культуры своей страны, к традициям и культуре народов Кавказа, в разных видах деятельности. 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Демографические – расширение спектра дополнительных образовательных   услуг, внедрение адаптивных программ развивающего и здоровьесберегающего        содержания обеспечение вариативности современного дошкольного образования. 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Климатические – образовательный процесс осуществляется с учетом сезонно- климатических условий.  В группе имеется два сезонных режима: теплый и холодный, с постепенным   переходом   от   одного   к   другому.   При   этом   основными изменяющимися компонентами являются соотношение   периодов    сна и бодрствования и двигательной активности детей на открытом воздухе и в помещении. 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процесс организовывается с учетом баланса между НОД, нерегламентированными видами деятельности и самостоятельной деятельностью детей. Основной формой работы с детьми дошкольного возраста и ведущим видом деятельности для них является игра. Таким образом, организация образовательного процесса предусматривает: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игровую деятельность (развивающие игры: настольно-печатные, динамические, словесные; театрализованные и режиссерские игры);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творческие задания, предполагающие организацию разных видов художественно-творческой деятельности детей (изобразительной, музыкально-исполнительской, театрально-игровой, двигательной, речевой);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экскурсии;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исследование, экспериментирование (игровое экспериментирование и опыты с предметами и материалами);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прогулки в природу в разные сезоны (на различные городские и сельские объекты;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развлечения;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проектирование решения проблемы;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познавательные беседы (с использованием разнообразного наглядно-иллюстративного материала, музыкального сопровождения, художественного слова, развивающих игр упражнений, заданий);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гостей;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чтение, прослушивание сказки;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трудовую деятельность (труд в природе и хозяйственно-бытовой труд).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Использование педагогом разнообразных организационных форм предполагает реализацию методов, максимально активизирующих мышление, воображение, поисковую и продуктивную деятельность детей; на создании условий для реализации универсальных возможностей детей в овладении креативным потенциалом, на культивировании в ребенке субъекта учения; на конструирование диалогово-дискуссионной формы организации совместной деятельности взрослых и детей. Содержательные связи между разными разделами программы позволяют педагогам интегрировать образовательное содержание при решении воспитательно-образовательных задач. Это дает возможность развивать в единстве познавательную, эмоциональную и практическую сферу личности ребенка.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содержание образовательного процесса центрировано на ребенке, создании ему эмоционально-комфортного состояния и благоприятных условий для развития индивидуальности, позитивно-личностных качеств.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детского сада реализуется в организованных и самостоятельных формах обучения. Систематическое обучение осуществляется при организации непосредственной образовательной деятельности. Содержанием НОД являются: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явлениями природы и общественной жизни, предметным окружением;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речи, формирование культуры общения и нахождения способов разрешения проблем;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Физическое развитие;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элементарных математических представлений, формирование приемов умственной деятельности, творческого и вариативного мышления;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ценностями мировой и отечественной музыкальной, изобразительной и театральной культуры, овладение элементами вокальной, ритмической, театральной и изобразительной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художественной литературой;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Трудовая деятельность;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Детское конструирование;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Детское экспериментирование.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Координация усилий всех специалистов для реализации задач Образовательной программы доказывает эффективность всей работы детского сада в трех направлениях: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ребенка - положительная динамика качества обучения и воспитания, дифференцированный подход к каждому ребенку.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педагога - положительный климат в коллективе, заинтересованность педагогов   в творчестве и инновациях, удовлетворенность собственной деятельностью.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родителей - положительная оценка деятельности ДОУ, готовность и желание родителей помогать ДОУ, высокая информированность о состоянии дел в 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2.3 Реализуемые программы.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ДОУ реализует следующие программы: </w:t>
      </w:r>
    </w:p>
    <w:p w:rsidR="00F31AB6" w:rsidRDefault="00F31AB6" w:rsidP="00F31AB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Примерную основную образовательную программу дошкольного образования «Детство»,  </w:t>
      </w:r>
    </w:p>
    <w:p w:rsidR="00F31AB6" w:rsidRDefault="00F31AB6" w:rsidP="00F31AB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Основную образовательную программу дошкольного учреждения, </w:t>
      </w:r>
    </w:p>
    <w:p w:rsidR="00F31AB6" w:rsidRDefault="00F31AB6" w:rsidP="00F31AB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Коррекционную программу для детей с нарушением зрения,</w:t>
      </w:r>
    </w:p>
    <w:p w:rsidR="00F31AB6" w:rsidRDefault="00F31AB6" w:rsidP="00F31AB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Программу художественно-эстетического развития детей дошкольного возраста. </w:t>
      </w: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реализации годовых задач в ДОУ были проведены семинары, тренинги с педагогами и родителями, подготовлены презентации в помощь педагогам в работе на </w:t>
      </w:r>
      <w:r>
        <w:rPr>
          <w:rFonts w:ascii="Times New Roman" w:hAnsi="Times New Roman"/>
          <w:sz w:val="24"/>
          <w:szCs w:val="24"/>
        </w:rPr>
        <w:lastRenderedPageBreak/>
        <w:t xml:space="preserve">основе ФГОС.  Для решения поставленных задач педагоги использовали современные программы и инновационные технологии, которые представлены в данной таблице:                           </w:t>
      </w: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Использование современных программ и инновационных технологий</w:t>
      </w:r>
    </w:p>
    <w:tbl>
      <w:tblPr>
        <w:tblW w:w="892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1"/>
        <w:gridCol w:w="2693"/>
        <w:gridCol w:w="3541"/>
      </w:tblGrid>
      <w:tr w:rsidR="00F31AB6" w:rsidTr="00F31AB6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развития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Инновационные технологии</w:t>
            </w:r>
          </w:p>
        </w:tc>
      </w:tr>
      <w:tr w:rsidR="00F31AB6" w:rsidTr="00F31AB6">
        <w:trPr>
          <w:trHeight w:val="27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Программа «Математические ступеньки»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технология, проблемные ситуации, развитие логического мышления, поисковые методы</w:t>
            </w:r>
          </w:p>
        </w:tc>
      </w:tr>
      <w:tr w:rsidR="00F31AB6" w:rsidTr="00F31AB6">
        <w:trPr>
          <w:trHeight w:val="86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Познавательно-речевое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Журова  « Программа по обучению дошкольников грамоте «От звука к букве» Москва 1996г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Игра, проблемно-поисковые методы, экспериментирование, моделирование</w:t>
            </w:r>
          </w:p>
        </w:tc>
      </w:tr>
      <w:tr w:rsidR="00F31AB6" w:rsidTr="00F31AB6">
        <w:trPr>
          <w:trHeight w:val="153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Социально-личностное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 О.Л. «Я-ты-мы»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Психогимнастика Чистяковой, игровая терапия Л.Д.Зинкевич – Евстигнеевой, телесно-ориентированные техники, совместные детско-родительские проекты, презентации, портфолио.</w:t>
            </w:r>
          </w:p>
        </w:tc>
      </w:tr>
      <w:tr w:rsidR="00F31AB6" w:rsidTr="00F31AB6">
        <w:trPr>
          <w:trHeight w:val="113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Швайко Г.С. «Занятия по изобразительной деятельности в детском саду»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-Телесно-ориентированные техники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-Психогимнастика Чистяковой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-Игровая терапия</w:t>
            </w:r>
          </w:p>
        </w:tc>
      </w:tr>
      <w:tr w:rsidR="00F31AB6" w:rsidTr="00F31AB6">
        <w:trPr>
          <w:trHeight w:val="70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Глазырина А.Д. «Физическая культура дошкольникам»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Массаж и самомассаж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-Гимнастика  после сна</w:t>
            </w:r>
          </w:p>
        </w:tc>
      </w:tr>
    </w:tbl>
    <w:p w:rsidR="00F31AB6" w:rsidRDefault="00F31AB6" w:rsidP="00F31AB6">
      <w:pPr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2.4.  Организация образовательного процесса.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ДОУ разработан на основе учебного плана и примерных планов для дошкольных образовательных учреждений Ставропольского края, реализующих программы дошкольного образования. Педагогический коллектив реализует свое право на выбор образовательных программ, успешно решая эту задачу с учетом социально – экономических условий. Педагоги находятся в постоянном поиске новых форм и методов образовательного процесса. Педагогический коллектив ДОУ в основном стабильный, инициативный.  В ДОУ создан психологический комфорт педагогам, что позволяет создать атмосферу педагогического оптимизма, ориентацию на успех, стремление создать все условия для сохранения и укрепления здоровья. Работа педагогического коллектива характеризуется целостностью и предусматривает взаимосвязь между различными видами деятельности. Кроме воспитателей с детьми занимаются учитель – логопед, педагог–психолог, музыкальный руководитель.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Важнейшими показателями, влияющими на результативность педагогического процесса, являются условия его организации, анализ которых позволит выявить причины и возможные последствия его нарушения, также позволит наметить пути его совершенствования. Главным условием является человеческие ресурсы, а именно педагогические кадры учреждения. Повышение уровня квалификации обеспечивается участием педагогов в методических объединениях, через курсы повышения </w:t>
      </w:r>
      <w:r>
        <w:rPr>
          <w:rFonts w:ascii="Times New Roman" w:hAnsi="Times New Roman"/>
          <w:sz w:val="24"/>
          <w:szCs w:val="24"/>
        </w:rPr>
        <w:lastRenderedPageBreak/>
        <w:t>квалификации, самообразование, развитие педагогического опыта. По результатам наблюдений за работой воспитателей и специалистов сделаны выводы, что основным методом работы педагогов с детьми является педагогика сотрудничества, когда воспитатель и ребенок общаются «на равных». Педагоги обращают внимание на создание проблемных ситуаций и экспериментально – поисковой деятельности, в которой ребенок может ярко проявить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</w:t>
      </w: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2.5 Характеристика детей по состоянию здоровья.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Важным показателем результатов работы дошкольного учреждения является здоровье детей. В основу анализа состояния здоровья детей положены следующие критерии: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организма к сопротивлению неблагоприятным воздействиям окружающей среды;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физического развития, его гармоничность.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Результаты анализа заболеваемости детей за 2015-2017 гг.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2338"/>
        <w:gridCol w:w="2407"/>
        <w:gridCol w:w="2379"/>
      </w:tblGrid>
      <w:tr w:rsidR="00F31AB6" w:rsidTr="00F31AB6"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Годы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 xml:space="preserve">       Общее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 xml:space="preserve">    Количество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инфекционных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 xml:space="preserve">    Количество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соматических</w:t>
            </w:r>
          </w:p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</w:tr>
      <w:tr w:rsidR="00F31AB6" w:rsidTr="00F31AB6"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</w:tr>
      <w:tr w:rsidR="00F31AB6" w:rsidTr="00F31AB6"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</w:tr>
      <w:tr w:rsidR="00F31AB6" w:rsidTr="00F31AB6">
        <w:trPr>
          <w:trHeight w:val="330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</w:tbl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работы медицинского блока дал следующее представление об оздоровительной работе в ДОУ: 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здоровья, вновь поступивших воспитанников, что важно для своевременного выявления отклонений в их здоровье. Ежемесячно старшей медицинской сестрой проводится анализ посещаемости и заболеваемости детей. Учитывая имеющие данные, педагоги МДОУ определили следующие основные направления оздоровительной работы с детьми: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просвещение педагогов и родителей по данному вопросу;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в ДОУ для полноценного развития ребенка;</w:t>
      </w: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педагогическая поддержка в период адаптации ребенка к условиям дошкольного учреждения;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и применение разнообразных форм закаливания и разнообразных методов оздоровления в укреплении здоровья детей;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лечебно – физкультурных комплексов по профилактике нарушений осанки и плоскостопия.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Физкультурное развитие.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Особое внимание в ДОУ уделяется физкультурным занятиям, как одному из важнейших условий воспитания здорового ребенка. Системная работа по физическому воспитанию включает в себя гимнастику, физкультурные занятия, с включением компонента корригирующих упражнений с целью профилактики нарушений осанки, сколиоза, плоскостопия, спортивные досуги, праздники. В группах ДОУ педагогами оформлены «уголки здоровья», с необходимым набором спортивного инвентаря, для </w:t>
      </w:r>
      <w:r>
        <w:rPr>
          <w:rFonts w:ascii="Times New Roman" w:hAnsi="Times New Roman"/>
          <w:sz w:val="24"/>
          <w:szCs w:val="24"/>
        </w:rPr>
        <w:lastRenderedPageBreak/>
        <w:t>закаливания детского организма, а также для профилактики плоскостопия и нарушения осанки. Для занятий с детьми в зале имеется необходимое оборудование: гимнастическая стенка, маты, обручи, скакалки, мячи. При использовании спортивно – игрового оборудования на занятиях создаются вариативные и усложненные условия для выполнения различных физкультурных упражнений, благодаря чему дети приучаются проявлять находчивость, решительность, смелость. На физкультурных занятиях осуществляется индивидуально – дифференцированный подход к детям: при определении нагрузок учитывается уровень физической подготовки и здоровья. Другим показателем здоровья детей является группа здоровья.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Распределение детей по группам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547"/>
        <w:gridCol w:w="1546"/>
        <w:gridCol w:w="1542"/>
        <w:gridCol w:w="1617"/>
        <w:gridCol w:w="1523"/>
      </w:tblGrid>
      <w:tr w:rsidR="00F31AB6" w:rsidTr="00F31AB6"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7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Группы здоровья  детей</w:t>
            </w:r>
          </w:p>
        </w:tc>
      </w:tr>
      <w:tr w:rsidR="00F31AB6" w:rsidTr="00F31A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третья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четвертая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пятая</w:t>
            </w:r>
          </w:p>
        </w:tc>
      </w:tr>
      <w:tr w:rsidR="00F31AB6" w:rsidTr="00F31AB6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31AB6" w:rsidTr="00F31AB6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A25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31AB6" w:rsidTr="00F31AB6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A25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A25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1</w:t>
            </w:r>
            <w:r w:rsidR="00A25E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A25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Pr="00A25E00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E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 проблемы воспитания здорового ребенка продолжают оставаться актуальными, т.к. критериями здоровья являются не только отсутствия в данный момент заболеваний, но 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психического и физического здоровья детей,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степень сопротивляемости детского организма,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предрасположенность детей к различным болезням.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игровой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результатов уровня развития игровой деятельности детей показал некоторую динамику в освоении детьми ведущего вида деятельности. Дети охотно участвуют в совместных играх с взрослыми, проявляют творчество в создании игровой обстановки, к играм – экспериментированию с различными материалами. Однако наблюдения за поведением детей в играх показали, что часть детей не умеют согласовывать свою игровую позицию с позицией партнера по игре, часто оставляют общую игру до ее завершения, затрудняются в объяснении правил игры, ведении диалога между партнерами по игре.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обусловлено, на наш взгляд следующими причинами: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подменой педагогами в режиме дня игры другими видами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авторитарным стилем руководства педагогом играми детей.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конструктивной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Отмечается положительная динамика в овладении детьми конструктивной деятельностью. Дети проявляют интерес к конструктивной деятельности, что подтверждается результатами освоения детьми требований программы по разделу «Конструирование». В этом помогает использование технологий, направленных на развитие познавательной активности и творчества детей. Однако часть педагогов испытывает затруднения в реализации принципа индивидуально – дифференцированного подхода в процессе руководства к конструктивной деятельности детей.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речевой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уровня овладения речевой деятельностью за два последних года выявило динамику ее развития: дети стали более инициативны, общительны, свободно вступают в разговор с взрослыми и сверстниками, имеют богатый словарный запас.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Полученные результаты были достигнуты за счет создания условий для речевого развития в группах, диагностики знаний, особенностей развития детей, проведения индивидуальных занятий с логопедом.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все же есть дети, у которых речевая деятельность недостаточно развита по сравнению с другими видами деятельности. Они испытывают затруднения в произношении отдельных звуков, не регулируют силу голоса, не проявляют инициативу в общении.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педагогам ДОУ необходимо уделять особое внимание проблеме развития речи. Необходимо улучшить качество проведения работы по развитию речи за счет использования разнообразных методов и приемов, развивающих игр, иллюстраций, обучению рассказыванию, использование словотворчества, словарное развитие.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изобразительной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развития изобразительной деятельности детей выявил высокий уровень. На занятиях по изобразительной деятельности используются нетрадиционные формы и методы, дети проявляют самостоятельность, творчество. Организована работа по приобщению детей к миру искусства, по использованию разнообразных материалов.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83B78" w:rsidRDefault="00883B78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музыкальной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ДОУ созданы все условия для музыкальной деятельности детей. Анализ показателей музыкальной деятельности выявил, что дети стремятся к качественному выполнению заданий, поиску способов их выразительного исполнения. В процессе музыкальных занятий постоянно решаются задачи нравственного общекультурного воспитания детей. В музыкальном репертуаре сочетаются народная классическая и современная музыка.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элементарных математических представлений.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формирования у детей ЭМП в группах также имеется достаточное количество демонстрационного и раздаточного материала. Созданы условия для развития познавательно – игровой деятельности. В работе по ФЭМП используется методика Колесниковой Е.В. Педагогами изготовлено много дидактических игр и пособий для работы с детьми. Для лучшего восприятия материала, занятия проводятся в форме игры и игровых упражнений. Уровень организации процесса обучения позволяет детям прочно усваивать знания, развивать самостоятельность и гибкость мышления, доказывать правильность тех или иных суждений.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Развитие экологической культуры, формирование естественнонаучных представлений.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этого вопроса показало, что дети свободно классифицируют отряды животных, птиц, растений, устанавливают взаимосвязи роста и жизни живых организмов от среды обитания и особенности их развития. У детей сформированы основные представления о живой и неживой природе, знаний о роли и значении человека в природе. На положительные результаты в экологической деятельности повлияло внедрение в практику педагогической работы экспериментирования с живыми и неживыми объектами природы, приемы моделирования. Много внимания педагоги уделяют вопросам оздоровления детей средствами природы.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6991" w:rsidRDefault="005F6991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Программно-методическое обеспечение образовательного процесса на 2018-2019 уч. год в МДОУ ДС  № 18 «Берёзка» г. Буденновска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082"/>
        <w:gridCol w:w="2124"/>
        <w:gridCol w:w="709"/>
        <w:gridCol w:w="850"/>
        <w:gridCol w:w="1982"/>
      </w:tblGrid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Комплексная программа, программы по образовательным областям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Сохранена ли преемственность при  переходе из группы в группу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Примерная основная образовательная программа дошкольного образования «Детство»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Т.И.Бабаева, А.Г.Гогоберидзе,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О.В.Солнцева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 во всех разделах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коррекционного воспитания и обучения детей с ФФН (логопункт)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Т.Ф. Филичева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 полностью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 область «Физическое развитие»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«Физкультура для дошкольников»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Л.Д.Глазырина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 область «Познавательное развитие»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«Математические ступеньки»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Н.Колесникова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«Социализация»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«Безопасность»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Н.Н. Авдеева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 область «Художественно – эстетическое развитие»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«Занятия по изобразительной деятельности в д/с» «Музыкальные шедевры»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Г.С.Швайко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</w:t>
            </w:r>
          </w:p>
        </w:tc>
      </w:tr>
      <w:tr w:rsidR="00F31AB6" w:rsidTr="00F31AB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 область «Речевое развитие»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Обучение грамоте. Программа «От звука к букве»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Л.Е.Журова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Сохраняется</w:t>
            </w:r>
          </w:p>
        </w:tc>
      </w:tr>
    </w:tbl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2.6 Кадровые ресурсы.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коллектив ДОУ состоит из 21 человек.  В штат ДОУ входят: заместитель заведующей по УВР, педагог – психолог, учитель -  логопед, учитель-дефектолог, музыкальный руководитель.Среди педагогов 2 (9,5%) имеет звание «Отличник народного просвещения». 1 педагог награжден Почетной грамотой МО РФ, 2 педагога (9,5%) – Почетной грамотой МО СК.  Высшее образование имеют 8 педагогов (38%), неоконченное высшее – 3 педагога (14,3%); среднее педагогическое 10 педагогов (47,6%). Имеют высшую категорию 7 человек (33,3 %), первую квалификационную </w:t>
      </w:r>
      <w:r>
        <w:rPr>
          <w:rFonts w:ascii="Times New Roman" w:hAnsi="Times New Roman"/>
          <w:sz w:val="24"/>
          <w:szCs w:val="24"/>
        </w:rPr>
        <w:lastRenderedPageBreak/>
        <w:t>категорию 7 человека (33,3%), соответствие занимаемой должности – 2 человек (9,5%), не имеют категории – 5 (23,8%)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постоянно занимаются самообразованием. За последние 3 года курсы повышения квалификации прошли 18 человек (85,7 %). 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педагогов (38%) имеют педагогический стаж свыше 15 лет, 8 педагогов (38%) имеют стаж до 15 лет, 5 педагогов (24%)- до 5 лет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Важнейшей характеристикой ДОУ является социально -психологический климат в коллективе. В настоящее время сформирован коллектив единомышленников с благоприятным психологическим климатом, способствующим нормальному процессу решения стоящих перед коллективом задач. В нашем ДОУ создан психологический климат для педагогов, создана атмосфера педагогического оптимизма, ориентация на успех, стремление создать все условия для сохранения и укрепления здоровья. 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не школа, а прежде всего родители, семья. Главная цель работы педагогов с семьей это психолого-педагогическое просвещение, оказание помощи в воспитании детей, профилактика нарушений в детско-родительских отношениях. Педагоги используют разнообразные формы вовлечения семьи в образовательный процесс.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2.7 Социальное окружение 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Взаимодействие с субъектами социума ДОУ осуществляет в целях решения проблем, направленных на стабильное функционирование учреждения.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Установлено взаимодействие с МОУ СОШ №3.  Учителя начальных классов все больше становятся участниками мероприятий в ДОУ, появляется необходимость в выработке общих подходов, предполагающих отлаженность взаимных отношений школы и ДОУ в образовательных вопросах с семьей. Имеются положительные сдвиги в контактах с учреждениями культуры: городской Дом культуры, музыкальная школа, художественная школа, городской краеведческий музей.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2.8 Взаимодействие ДОУ с родителями.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не школа, а прежде всего родители, семья. Родители хорошо осведомлены о том, какие программы и технологии, развивающие личность ребенка, имеются в ДОУ, какая квалифицированная помощь оказывается, а также, на каких принципах строятся взаимоотношения между педагогами и детьми. Педагоги ДОУ своевременно реагируют на запросы, обеспечивают комплекс основных и дополнительных средств развития ребенка, определенных в Уставе ДОУ, родительском договоре.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Главная цель работы педагогов с семьей -  психолого-педагогическое просвещение, оказание помощи в воспитании детей, профилактика нарушений в детско-родительских отношениях. В работе с родителями сложилась система, позволяющая вовлекать их в процесс воспитания детей согласно задачам учреждения. Здесь применяются различные формы изучения семьи, установления взаимоотношений и разнообразная просветительская деятельность, организуются встречи со специалистами различного профиля, беседы, выставки, проводятся индивидуальные и групповые консультации по вопросам домашнего воспитания.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состояния семьи, социальный статус родителей, являющихся основными заказчиками, показал следующее: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Социальный состав семей воспитанников: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полная семья – 85,8%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неполная семья – 14,2%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Исходя из данных можно сделать вывод о том, что существует проблема воспитания ребенка в неполной семье.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Образовательный ценз родителей воспитанников: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высшее образование – 33,3 %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незаконченное высшее -2,4%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среднее – специальное образование –64,2%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среднее образование – 5,3%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Социальный уровень родителей воспитанников.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служащие – 56,4 %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рабочие – 31,9 %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безработные – 4,9 %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студенты  - 5,9%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предприниматели –8,3 %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посещают дети многих национальностей, эти дети воспитываются в двуязычных семьях, в которых некоторые родители плохо владеют русским языком.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этими характеристиками для нас вырисовались некоторые проблемы, а именно: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проблемы воспитания ребенка в малообеспеченной семье;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проблемы воспитания ребенка в двуязычной семье;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необходимость повышения педагогической культуры родителей;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проблемы подготовки детей к школе, не охваченных дошкольным образованием.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анкетирования показал, что 96,8 % обследуемых семей удовлетворены организацией образовательно-воспитательного процесса и взаимодействием с педагогами. При анализе анкет родителей дошкольного образовательного учреждения выявления их пожелания организовать дополнительные образовательные услуги в форме кружковой работы: изостудия, вокальный кружок, танцевальный кружок и кружок спортивной направленности.</w:t>
      </w: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III. Ведущие концептуальные подходы.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Дошкольный возраст в жизни ребёнка отличается от других этапов развития тем, что в эти годы закладываются основы общего развития личности, формируются психические и личностные качества ребёнка, ценностное отношение ребёнка к окружающей действительности (природе, продуктам деятельности человека, к самому себе), формируются средства и способы познания мира, культура чувств. Важной задачей является усиление воспитательного потенциала дошкольного учреждения, обеспечение индивидуализированного психолого-педагогического сопровождения каждого воспитанника. Создание условий, отбор форм и средств для максимальной реализации развития качеств и возможностей ребёнка, что является актуальной задачей современной педагогики и психологии.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Программа составлена на основе анализа имеющихся условий и ресурсного обеспечения с учетом прогноза о перспективах их изменений.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Актуальность корректировки   программы развития ДОУ обусловлена изменениями в государственно-политическом устройстве и социально-экономической жизни страны: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введение новых федеральных государственных требований к структуре и содержанию дошкольного образования;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изменение стратегии развития системы образования,  в которой выделены   задачи, являющиеся приоритетными для реализации модели устойчивого развития дошкольного образования,   среди которых - введение полноценных,  вариативных, комплексных образовательных программ в дошкольные учреждения  влияющих на уровень предшкольной подготовки детей, организация мест в дошкольных учреждениях через все возможные источники, необходимость создания системы сопровождения и консультирования семьи по вопросам образования и развития детей раннего и старшего дошкольного возраста. Программа Развития ДОУ учитывает и создает условия для реализации данных направлений. - тиражирование опыта ДОУ в городе и регионе, целью которого является совершенствование системы дошкольного образования в контексте новых федеральных государственных требований к структуре и содержанию дошкольного образования и в соответствии с социальными ожиданиями, образовательными запросами детей и родителей.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Исходя из всего вышесказанного, основной целью Программы развития является обеспечение доступности и высокого качества образования на основе повышения эффективности деятельности   ДОУ  по таким критериям как инновационность,  востребованность, вариативность, а так же  создание условий, обеспечивающих высокое качество результатов   образовательного процесса по формированию ключевых компетенций дошкольников, опираясь на личностно ориентированную модель  взаимодействия взрослого и ребёнка с учётом его психофизиологических особенностей, индивидуальных способностей и развитие творческого потенциала.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Ценность инновационного характера современного дошкольного образования и Программы развития ДОУ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педагогического, позволяющий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 Вместе с тем инновационный характер преобразования означает исследовательский подход к достигнутым результатам в деятельности ДОУ, соответствие потребностям современного информационного общества в максимальном развитии способностей ребенка связи с этим, результатом воспитания и образования дошкольника должны стать сформированные у ребёнка ключевые компетенции: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Коммуникативная – умение общаться с целью быть понятым;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Социальная – умение жить и заниматься вместе с другими детьми, близкими;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– владение умением систематизировать и «сворачивать» информацию, работать с разными видами информации;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Продуктивная – умение планировать, доводить начатое до конца, способствовать созданию собственного продукта (рисунка, поделки, постройки);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Нравственная – готовность, способность и потребность жить в обществе по общепринятым нормам и правилам;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Физическая – готовность, способность и потребность в здоровом образе жизни.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Ценность качества образовательного процесса для ДОУ 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профессиональное создание оптимальных условий для его развития в образовательном процессе и в системе дополнительного образования.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Участниками реализации Программы развития ДОУ являются воспитанники, педагоги, специалисты, родители, представители разных образовательных и социальных структур. Характеризуя особенности построения образовательного процесса, учитывается </w:t>
      </w:r>
      <w:r>
        <w:rPr>
          <w:rFonts w:ascii="Times New Roman" w:hAnsi="Times New Roman"/>
          <w:sz w:val="24"/>
          <w:szCs w:val="24"/>
        </w:rPr>
        <w:lastRenderedPageBreak/>
        <w:t>специфика города, его климатические условия и его влияние на здоровье ребёнка. Здоровый крепкий организм дошкольника - это значимый факт в развитии ребёнка.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Аспект Программы развития ДОУ - оздоровление, укрепление организма ребёнка и сохранение уровня его здоровья в условиях активного интеллектуального развития.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этой связи необходимо: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внедрение диагностических технологий, позволяющих формировать индивидуальные образовательные программы, учитывая специфические особенности развития каждого ребёнка, его индивидуальные показатели, группу здоровья, рекомендации врачей;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такие методы закаливания и профилактики простудных заболеваний, при которых снизился бы процент заболеваемости;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проводить работу с родителями по формированию культуры здорового образа жизни;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детей с особыми проблемами в развитии, со сложными заболеваниями разработать индивидуальные маршруты развития, а для их родителей организовать консультативный пункт, где наряду с педагогами будут работать специалисты: психолог, логопед, врач.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Опираясь на право ДОУ в выборе образовательных программ и технологий необходимо учесть, что вариативность современных образовательных программ и технологий является предпосылкой для решения принципа технологичности. Существующие программы позволяют создать систему образовательных услуг ДОУ, обеспечивающих интегративный подход в воспитании и образовании ребёнка в совместной работе специалистов, педагогов ДОУ.  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Исходя из вышесказанного, следующим аспектом 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мониторингом, Предполагается, что Целевая программа «Управление качеством дошкольного образования» поможет создать стройную систему методического и дидактического обеспечения, удобную для использования её педагогами в ежедневной работе.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Главная направленность работы детского сада и родителей ребенка - содействие развитию в воспитаннике такой личности, которая осознает необходимость пожизненного саморазвития, может быть воспитателем собственных способностей. Успех в воспитании и образовании ребёнка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в решение проблем воспитания и образования дошкольников, мало традиционных форм взаимодействия (консультации, ширмы). В последнее время необходимо так разнообразить работу с родителями - организовать встречу со специалистами, совместные мероприятия при которых родитель встал бы в позицию активного участника, этих встреч.  Поэтому необходимо создать систему сопровождения и консультирования семьи по вопросам: формирования культуры здорового образа жизни, образования и развития детей раннего возраста, старшего дошкольного возраста, по воспитанию и развитию детей с ограниченными возможностями здоровья.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Таким образом, цель 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дошкольных образовательных учреждений на творческое отношение к своей деятельности, формирует у них потребность к постоянному саморазвитию и само становлению.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этой связи перед работниками детского сада встала задача создания единой системы образовательно-оздоровительного процесса, построенной на интегративной основе. Должны быть разработаны не только принципы целостного подхода к содержанию образования и оздоровления, но и личностно-ориентированной организации педагогического процесса, направленного на оздоровление и развитие ребенка с проблемами в здоровье.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детском саду образователь</w:t>
      </w:r>
      <w:r>
        <w:rPr>
          <w:rFonts w:ascii="Times New Roman" w:hAnsi="Times New Roman"/>
          <w:sz w:val="24"/>
          <w:szCs w:val="24"/>
        </w:rPr>
        <w:softHyphen/>
        <w:t>ный процесс должен строиться вокруг ребенка, обеспечивая своевре</w:t>
      </w:r>
      <w:r>
        <w:rPr>
          <w:rFonts w:ascii="Times New Roman" w:hAnsi="Times New Roman"/>
          <w:sz w:val="24"/>
          <w:szCs w:val="24"/>
        </w:rPr>
        <w:softHyphen/>
        <w:t>менное формирование возрастных новообразований детства, развитие компетентности, самостоятельности, творческой ак</w:t>
      </w:r>
      <w:r>
        <w:rPr>
          <w:rFonts w:ascii="Times New Roman" w:hAnsi="Times New Roman"/>
          <w:sz w:val="24"/>
          <w:szCs w:val="24"/>
        </w:rPr>
        <w:softHyphen/>
        <w:t>тивности, гуманного отношения к окружающим, получение ребенком качественно</w:t>
      </w:r>
      <w:r>
        <w:rPr>
          <w:rFonts w:ascii="Times New Roman" w:hAnsi="Times New Roman"/>
          <w:sz w:val="24"/>
          <w:szCs w:val="24"/>
        </w:rPr>
        <w:softHyphen/>
        <w:t>го образования как средства для перехода на последующие возрастные ступени развития, обучения и воспитания.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Ведущими ценностями при разработке кон</w:t>
      </w:r>
      <w:r>
        <w:rPr>
          <w:rFonts w:ascii="Times New Roman" w:hAnsi="Times New Roman"/>
          <w:sz w:val="24"/>
          <w:szCs w:val="24"/>
        </w:rPr>
        <w:softHyphen/>
        <w:t>цепции для нас стали: ценность здоро</w:t>
      </w:r>
      <w:r>
        <w:rPr>
          <w:rFonts w:ascii="Times New Roman" w:hAnsi="Times New Roman"/>
          <w:sz w:val="24"/>
          <w:szCs w:val="24"/>
        </w:rPr>
        <w:softHyphen/>
        <w:t>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3.2. Модель образовательного процесса определяется концепцией, основные идеи которой: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Право каждого ребенка, как полноценное развитие, так и на оказание ему помощи в соответствии с функциональными отклонениями и интеллектуальными особенностями.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Признание самоценности периода детства каждого ребенка, его уникальности и неповторимости.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Деятельность учреждения в режиме обновления содержания (реализация различных по содержанию современных комплексных и парциальных программ и технологий, их адаптация к приоритетам и специфике работы ДОУ).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3.3.  В основе концепции развития ДОУ ДС №18 «Берёзка» лежит возможность: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комплексного подхода к диагностической, образовательной, оздоровительной, коррекционной работе;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вариативного набора программ для детей с учетом их индивидуальных личностных особенностей и резервных возможностей;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интеграции детей с различным состоянием здоровья, уровнем раз</w:t>
      </w:r>
      <w:r>
        <w:rPr>
          <w:rFonts w:ascii="Times New Roman" w:hAnsi="Times New Roman"/>
          <w:sz w:val="24"/>
          <w:szCs w:val="24"/>
        </w:rPr>
        <w:softHyphen/>
        <w:t>вития, для достижения максимального качества образовательного процесса;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создания целостной системы, в которой все этапы работы с ре</w:t>
      </w:r>
      <w:r>
        <w:rPr>
          <w:rFonts w:ascii="Times New Roman" w:hAnsi="Times New Roman"/>
          <w:sz w:val="24"/>
          <w:szCs w:val="24"/>
        </w:rPr>
        <w:softHyphen/>
        <w:t>бенком, были бы взаи</w:t>
      </w:r>
      <w:r>
        <w:rPr>
          <w:rFonts w:ascii="Times New Roman" w:hAnsi="Times New Roman"/>
          <w:sz w:val="24"/>
          <w:szCs w:val="24"/>
        </w:rPr>
        <w:softHyphen/>
        <w:t xml:space="preserve">мосвязаны. </w:t>
      </w:r>
    </w:p>
    <w:p w:rsidR="005F6991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5F6991" w:rsidRDefault="005F6991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3.4. Миссия дошкольного учреждения.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3.5. Модель педагога детского сада (как желаемый результат).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Инновационная и развивающая деятельность поднимает статус дошкольного учреждения. Одновременно повышается требование к педагогу, к его работе в инновационном режиме. Личность может воспитать только личность. Поэтому, в современных условиях важное значение приобретает образ педагога детского сада. Качество дошкольного воспитания во многом определяется характером общения взрослого ребенка. Ведущей является тактика общения, основанная на принципах сотрудничества, в котором позиция педагога исходит из интересов ребенка и перспектив его дальнейшего развития.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1.Профессионализм воспитателя: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имеет необходимую педагогическую и психологическую подготовку;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владеет умением планировать и оценивать уровень развития детей своей группы;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умело использует элементарные средства диагностики и коррекции индивидуальных особенностей детей при реализации дифференцированного подхода;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проявляет творчество и интерес к педагогической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умеет работать с техническими средствами обучения, видит перспективу применения ИКТ в образовательном процессе;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стимулирует активность детей на занятии,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материала. </w:t>
      </w:r>
    </w:p>
    <w:p w:rsidR="00F31AB6" w:rsidRDefault="00F31AB6" w:rsidP="00F31AB6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  <w:u w:val="single"/>
        </w:rPr>
        <w:t>2. Проявление организационно-методических умений: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использует в работе новаторские методики;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-владеет навыками анализа, прогнозирования и планирования своей деятельности.</w:t>
      </w:r>
    </w:p>
    <w:p w:rsidR="00F31AB6" w:rsidRDefault="00F31AB6" w:rsidP="00F31AB6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  <w:u w:val="single"/>
        </w:rPr>
        <w:t>3.Личностные качества педагога: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имеет четко выработанную жизненную позицию, не противоречащую моральным нормам общества;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обладает развитой эмпатией: эмоциональной отзывчивостью на переживание ребенка, чуткостью, доброжелательностью, заботливостью; тактичностью;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обладает рефлексивными умениями: умением размышлять над причинами успехов и неудач, ошибок и затруднений в воспитании и обучении детей;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ведет работу по организации тесного взаимодействия медико-педагогического персонала учреждения, родителей и социума.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i/>
          <w:sz w:val="24"/>
          <w:szCs w:val="24"/>
        </w:rPr>
        <w:t>3.6.  Эталонная модель выпускника дошкольного учреждения (как желаемый результат).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 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 знаний на других ступенях образования. Модель разработана для детей в возрасте 7 лет, поступающих в школу: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здоровье - уменьшение количества простудных заболеваний, дней болезни на одно заболевание, снижение частоты проявлений хронических заболеваний, снятие синдрома гипервозбудимости;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коммуникативная компетентность - умение общаться с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физическая компетентность - забота о своем здоровье, желание физического совершенствования с учетом возрастных и индивидуальных возможностей;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интеллектуальная компетентность - овладение детьми разными способами решения поставленных задач, умение прогнозировать результат;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креативность - отношение ребенка к окружающему миру, как к объекту преобразования и открытия, умение создавать новый продукт, который отличается оригинальностью, вариативностью;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любознательность - исследовательский интерес ребенка;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инициативность и самостоятельность - умение проявлять инициативу во всех видах детской деятельности, в ситуациях общения с детьми и взрослыми, добиваться результатов;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произвольность - соподчинение собственных мотивов и мотивов других детей. Умение управлять своим поведением в соответствии с определенными сформированными у него представлениями, правилами и нормами.</w:t>
      </w:r>
      <w:r>
        <w:rPr>
          <w:rFonts w:ascii="Times New Roman" w:hAnsi="Times New Roman"/>
          <w:sz w:val="24"/>
          <w:szCs w:val="24"/>
        </w:rPr>
        <w:br/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3.7.  Перспектива новой модели МДОУ ДС №18 «Берёзка» предполагает: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эффективную реализацию комплексной программы развития,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личности, обогащенное физическое, познавательное, социальное, эстетическое и речевое развитие;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преемственности дошкольного образования и начальной ступени школьного образования;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инновационную предметно-развивающую среду, оснащённую современным оборудованием;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деятельность высококвалифицированного, компетентного педагога – новатора, направленную на повышение качества воспитательно – образовательного    процесса (на основе профессионального стандарта педагога);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высокую конкурентоспособность образовательного учреждения с учётом его приоритетных направлений, включения в педагогический процесс новых форм дошкольного образования, а также расширения сферы образовательных услуг.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Инновационная деятельность в сфере образования вызвана необходимостью изменения содержания и организации образования и направлена на поиск новых способов структурирова</w:t>
      </w:r>
      <w:r>
        <w:rPr>
          <w:rFonts w:ascii="Times New Roman" w:hAnsi="Times New Roman"/>
          <w:sz w:val="24"/>
          <w:szCs w:val="24"/>
        </w:rPr>
        <w:softHyphen/>
        <w:t>ния его системы. Поэтому актуальным в научно-практической деятельности педагогов и руководителей является проектирование образовательного пространства, составляющая которого - проектная деятельность по изменению структуры и содержания образовательного процесса.       Под проектированием образовательного пространства понимается создание проекта, в котором предметом проектирования становится развитие образовательного пространства как системы, заложены механизмы, этапы, конечные результаты развития системы, механизмы задаются не в чистом виде, а как условия для формирования новых механизмов и способов управления в процессе реализации проекта.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 Образовательное пространство - это динамичное единство субъектов образовательного процесса и системы их отношений. Составляющими образовательного пространства являются образовательная программа, система отношений между субъектами образования. Образовательное пространство может рассматриваться как сфера взаимодействия трех его субъектов: взрослого, ребенка и среды между ними. В этом процессе взаимодействие субъектов образовательного пространства представлено как активное отношение со средой, которая сама оказывает активное воздействие на других субъектов образовательного пространства.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3.8. Содержание ООП на основе ФГОС отражает следующие аспекты образовательной среды для дошкольников в нашем дошкольном учреждении: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Предметно – пространственная развивающая образовательная среда (многофункциональность, вариативность, инновационность, индивидуальность образовательного пространства, использование здоровье сберегающих технологий;)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Характер взаимодействия с взрослыми (демократический стиль педагогики сотрудничества в каждой группе, индивидуальный образовательный маршрут каждого ребёнка, работа с одарёнными детьми, кружковая работа, коррекционная работа)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Характер взаимодействия с другими детьми (взаимодействие дошкольников в парах, микро группах, в инновационном игровом пространстве  на основе сочетания игровых и мультимедийных технологий, интерактивного оборудования для моторики и современного оборудования для научно – исследовательской деятельности дошкольников в микролабораториях и т.д.)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Система отношений ребёнка к миру, другим людям, к самому себе (День встречи гостей в планировании тематических дней дошкольного учреждения, музыкально – литературные композиции детей, педагогов и родителей совместно с художественной школой, осуществление совместных проектов с МОУ СОШ №3, городским музеем) и т.д.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ООП дошкольного учреждения планируемые результаты в виде целевых ориентиров дошкольного образования – базисных характеристик личности ребёнка.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 </w:t>
      </w:r>
      <w:r>
        <w:rPr>
          <w:rFonts w:ascii="Times New Roman" w:hAnsi="Times New Roman"/>
          <w:i/>
          <w:sz w:val="24"/>
          <w:szCs w:val="24"/>
        </w:rPr>
        <w:t>Таким образом, можно обозначить следующую логику: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образовательная программа является ядром образовательного пространства,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образовательное пространство задает систему социальных отношений,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образовательном пространстве появляется многовариантная среда с обогащенным выбором.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Соответственно, современным управлением в сфере образования является управление образовательными пространствами и образовательными программами.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    В современном дошкольном образовании образовательная программа рассматривается как модель организации образовательного процесса в 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Образовательная программа МДОУ ДС №18 «Берёзка» должна соответствовать определенным принципам: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Соответствовать принципу развивающего образования, целью которого является развитие ребенка.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Сочетать принципы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Строиться с учетом принципа взаимодействия пяти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Кроме того, при разработке и реализации Образовательной программы должны учитываться принципы гуманизации, дифференциации, непрерывности и системности образования.     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Отражение принципа гуманизации означает: признание уникальности и неповторимости личности каждого ребенка; признание неограниченных возможностей развития личного потенциала каждого ребенка; уважение к личности ребенка со стороны всех участников образовательного процесса.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Дифференциация и индивидуализация воспитания и обучения обеспечивает развитие ребенка в соответствии с его склонностями, интересами и возможностями. Осуществляется этот принцип через создание условий для воспитания и обу</w:t>
      </w:r>
      <w:r>
        <w:rPr>
          <w:rFonts w:ascii="Times New Roman" w:hAnsi="Times New Roman"/>
          <w:sz w:val="24"/>
          <w:szCs w:val="24"/>
        </w:rPr>
        <w:softHyphen/>
        <w:t>чения каждого ребенка с учетом индивидуальных особенностей его развития.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Реализация принципа непрерывности образования требует связи всех ступенек дошкольного образования, начиная с раннего и младшего дошкольного возраста до старшей и подготовительной к школе групп. 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Соблюдение принципа преемственности требует не только и не столько овладения детьми определенным объемом информации, знаний, сколько формирование у дошкольника качеств, необходимых для овладения учебной деятельностью - любознательности, инициативности, самостоятельности, произвольности и др.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Исходя из всего вышесказанного, концептуальными направлениями развития деятельности МДОУ ДС №18 «Берёзка» служат: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Моделирование совместной деятельности с детьми на основе организации проектной деятельности, использования средств информатизации в образовательном процессе, направленной на формирование ключевых компетенций дошкольников;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Использование здоровье сберегающих технологий;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Построение дифференцированной модели повышения профессионального уровня педагогов.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Расширение спектра дополнительных образовательных услуг.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Укрепление материально – технической базы ДОУ.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3.9. </w:t>
      </w:r>
      <w:r>
        <w:rPr>
          <w:rFonts w:ascii="Times New Roman" w:hAnsi="Times New Roman"/>
          <w:sz w:val="24"/>
          <w:szCs w:val="24"/>
        </w:rPr>
        <w:t xml:space="preserve">  Руководствуясь законом РФ «Об образовании», Концепцией дошкольного воспитания, Конвенцией о правах детей, стратегией развития дошкольного образования, деятельность детского сада основывается на следующих принципах: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Гуманизации, предполагающей ориентацию взрослых на личность ребёнка.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Повышение уровня профессиональной компетенции педагогов.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заинтересованности педагогов в результате своего труда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социокультурной, предметно-игровой развивающей среды, жизненного пространства детского сада, с целью обеспечения свободной деятельности и творчества детей в соответствии с их желаниями, склонностями, социальным заказом родителей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содержания и форм совместной деятельности с детьми, интеграции различных видов деятельности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Демократизации, предполагающей совместное участие воспитателей специалистов, родителей в воспитании и образовании детей.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Разработана концепция образовательного пространства ДОУ в режиме развития как единого информационно-смыслового пространства всех субъектов образовательного процесса МДОУ.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Разработаны и приведены в соответствие нормативно-правовой, материально-технический, финансовый, кадровый, мотивационный компоненты ресурсного обеспечения образовательного процесса.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Разработана и принята педагогическая модель выпускника ДОУ, включающая комплекс показателей по линиям развития.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Определены этапы и механизмы разработки образовательной программы МДОУ, как составляющей образовательного пространства.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Разработано обновленное содержание образования в соответствии с ФГОС дошкольного образования.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Осуществлена модернизация учебно-материальной базы по двум направлениям (создание учебно-предметных сред, модернизация и развитие средств обучения), что способствует вариативности образования, саморазвитию и самореализации ребенка в соответствии с его познавательными и интеллектуальными возможностями, обеспечивает эффективную организацию совместной и самостоятельной деятельности, общения воспитанников и педагогов в образовательном пространстве.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Разработана и внедрена система мотивации продуктивной инновационной деятельности педагогического коллектива посредством создания мотивирующей среды МДОУ в двух направлениях: организации оптимальных условий труда и внедрения системы стимулирования работников МДОУ, активно участвующих в реализации Программы развития и в инновационной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Разработан комплекс критериев оценки эффективности образовательного пространства МДОУ.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3.10.  Прогнозируемый результат программы развития МДОУ ДС №18 «Берёзка» предполагается что: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1.Для воспитанников и родителей: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каждому воспитаннику будут предоставлены условия для полноценного личностного роста;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хорошее состояние здоровья детей будет способствовать повышению качества их образования;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индивидуального педагогического и медико-социального сопровождения для каждого воспитанника ДОУ – залог успешной адаптации и обучения в школе;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каждой семье будет предоставлена консультативная помощь в воспитании и развитии детей, право участия и контроля качества   образовательной программы ДОУ, возможность выбора дополнительных программ развития;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качество сформированности ключевых компетенций детей будет способствовать успешному обучению ребёнка в школе;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 2.Для педагогов: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каждому педагогу будет предоставлена возможность для повышения профессионального мастерства и улучшения благополучия;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-квалификация педагогов позволит обеспечить сформированность ключевых компетенций дошкольника;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будет дальнейшее развитие условий для успешного освоения педагогических технологий, а также для реализации потребности в трансляции опыта;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поддержка инновационной деятельности;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 Для МДОУ: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будет налажена система управления качеством образования дошкольников;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органы государственного и общественного самоуправления    учреждением способствуют повышению качества образования детей и расширению внебюджетных средств;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сотрудничества с другими социальными системами;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налажены связи с научно – методическими объединениями в городе;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будут обновляться, и развиваться материально – технические и медикосоциальные условия пребывания детей в учреждении; Реализация программы позволит сделать процесс развития ДОУ в большей степени социально ориентированным.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3.11.Элементы риска развития программы МДОУ ДС №18 «Берёзка».</w:t>
      </w:r>
      <w:r>
        <w:rPr>
          <w:rFonts w:ascii="Times New Roman" w:hAnsi="Times New Roman"/>
          <w:sz w:val="24"/>
          <w:szCs w:val="24"/>
        </w:rPr>
        <w:br/>
        <w:t xml:space="preserve">         При реализации программы развития могут возникнуть следующие риски:     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недостаточный образовательный уровень родителей воспитанников;</w:t>
      </w:r>
      <w:r>
        <w:rPr>
          <w:rFonts w:ascii="Times New Roman" w:hAnsi="Times New Roman"/>
          <w:sz w:val="24"/>
          <w:szCs w:val="24"/>
        </w:rPr>
        <w:br/>
        <w:t xml:space="preserve">    - недостаточная их компетентность в вопросах сохранения и укрепления здоровья детей затрудняет получение детьми  с хроническими заболеваниями качественного дошкольного образования;</w:t>
      </w:r>
      <w:r>
        <w:rPr>
          <w:rFonts w:ascii="Times New Roman" w:hAnsi="Times New Roman"/>
          <w:sz w:val="24"/>
          <w:szCs w:val="24"/>
        </w:rPr>
        <w:br/>
        <w:t xml:space="preserve">        - быстрый переход на новую программу развития ДОУ может создать психологическое напряжение у части педагогического коллектива.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IV. Приоритетные направления развития образовательного учреждения. Этапы реализации программы развития.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4.1.Преобразования в дошкольном учреждении возможны только тогда, когда коллектив будет готов к преобразованиям, захочет осуществить их, будет заинтересован в результатах этих преобразований. Преобразования возможны только при становлении новой организационной культуры, которая будет базироваться: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на высокой индивидуальной инициативе каждого сотрудника МДОУ;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 на ценности качества и эффективности проделанной работы.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 В программе преобразований МДОУ ДС  № 18 «Берёзка» на период 2018-2021 гг. выделяются 2 приоритетных направления деятельности учреждения, которые развиваются и реализуются параллельно друг другу: 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ИКТ – технологий в целях реализации игровых технологий, направленных на благоприятное развитие психологического здоровья дошкольников.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социального здоровья дошкольников в едином пространстве «ДОУ – семья -  социум».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83B78" w:rsidRDefault="00883B78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83B78" w:rsidRDefault="00883B78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F6991" w:rsidRDefault="005F6991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F6991" w:rsidRDefault="005F6991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F6991" w:rsidRDefault="005F6991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4.2 Этапы реализации программы развития.</w:t>
      </w: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2663"/>
        <w:gridCol w:w="2815"/>
        <w:gridCol w:w="2576"/>
      </w:tblGrid>
      <w:tr w:rsidR="00F31AB6" w:rsidTr="00F31AB6">
        <w:trPr>
          <w:trHeight w:val="1323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2018г.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Организационно-подготовительный этап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2019–2020 гг.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Коррекционно-развивающий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(обновленческий этап)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2021г.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Аналитическо-информационный этап</w:t>
            </w:r>
          </w:p>
        </w:tc>
      </w:tr>
      <w:tr w:rsidR="00F31AB6" w:rsidTr="00F31AB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Формирование нового педагогического мышления коллектива;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Подбор материалов для реализации проектов;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банка нормативно-правовых и методико-диагностических материалов;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Подбор материалов для реализации проектов.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46" w:line="232" w:lineRule="auto"/>
              <w:ind w:left="-5" w:right="252" w:hanging="1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Создание социально – психологических условий проведения образовательной деятельности.                                                                                                                                            </w:t>
            </w:r>
          </w:p>
          <w:p w:rsidR="00F31AB6" w:rsidRDefault="00F31AB6">
            <w:pPr>
              <w:spacing w:after="44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Обеспечение необходимых ресурсов для основного этапа реализации Программы.                         </w:t>
            </w:r>
          </w:p>
          <w:p w:rsidR="00F31AB6" w:rsidRDefault="00F31AB6">
            <w:pPr>
              <w:spacing w:after="44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Апробация новшеств и коррекция отдельных направлений работы.</w:t>
            </w:r>
          </w:p>
          <w:p w:rsidR="00F31AB6" w:rsidRDefault="00F31AB6">
            <w:pPr>
              <w:spacing w:after="44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Осуществление промежуточного контроля, экспертиза реализации проектов</w:t>
            </w:r>
            <w:r>
              <w:rPr>
                <w:rFonts w:ascii="Times New Roman" w:eastAsia="Times New Roman" w:hAnsi="Times New Roman"/>
                <w:color w:val="00008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Внутренняя и внешняя экспертная оценка достижений.</w:t>
            </w:r>
          </w:p>
          <w:p w:rsidR="00F31AB6" w:rsidRDefault="00F31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адекватных и целостных представлений о реальном состоянии образовательной системы.</w:t>
            </w:r>
          </w:p>
          <w:p w:rsidR="00F31AB6" w:rsidRDefault="00F31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Оформление и трансляция опыта работы. </w:t>
            </w:r>
          </w:p>
        </w:tc>
      </w:tr>
      <w:tr w:rsidR="00F31AB6" w:rsidTr="00F31AB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«Развитие личности ребенка»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Разработка программы мониторинга качества деятельности ДОУ.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2.Совершенствование образовательной программы.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Налаживание системы межведомственного взаимодействия (заключение договоров о сотрудничестве).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4.Совершенствование предметно-развивающей среды учреждения, информатизация педпроцесса.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5. Мониторинг качества коррекционно-образовательной работы в учреждении. Создание условий для ее модернизации.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6. Мониторинг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актуального состояния системы дополнительного образования в учреждении, степени востребованности той или иной услуги заинтересованным населением.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 Создание условий для ее совершенствования (пополнение среды развития, разработка методико-дидактического и диагностического сопровождении).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Реализация мероприятий, направленных на повышение уровня профессиональной компетентности и ИКТ – компетентности педагогов ДОУ.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Расширение спектра дополнительных образовательных услуг, предоставляемых ДОУ, с учетом потенциала педагогов ДОУ. Предоставление платных дополнительных образовательных  услуг воспитанникам детского сада. Реклама новой услуги ДОУ.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Комплексная экспертиза качественных изменений в системе дошкольного образования в учреждении. Внесение необходимых корректив в образовательную программу ДОУ.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Выявление и транслирование на разном уровне положительного педагогического опыта ДОУ в воспитании, развитии, оздоровлении детей раннего и дошкольного возраста.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Построение целостной системы дифференцированной и индивидуальной работы педагогов - специалистов с детьми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развитию индивидуальных способностей на основе интерактивных  и мультимедийных методов работы.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Отслеживание эффективности внедрения  платных услуг в практику работы дошкольного учреждения;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5. Анализ преемственности дошкольного и начального школьного образования, создание предпосылок для успешной адаптации выпускников ДОУ к обучению в школе.</w:t>
            </w:r>
          </w:p>
        </w:tc>
      </w:tr>
      <w:tr w:rsidR="00F31AB6" w:rsidTr="00F31AB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ind w:right="-1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 «Здоровье»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Мониторинг качества здоровье-сберегающей и здоровьеформирующей деятельности учреждения.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Создание условий для осуществления в детском саду работы по профилактике заболеваний, пропаганде здорового образа жизни среди населения микрорайона.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3.Совершенствование системы мониторинга качества здоровьесберегающей и здоровьеформи-рующей деятельности учреждения.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1.Внедрение в практику работы индивидуальных маршрутов здоровья детей раннего и дошкольного возраста.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Организация распространения положительного опыта здоровьесберегающей и здоровьеформирующей деятельности учреждения и семей воспитанников в процессе работы проектов.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Разработка и реализация программы социального партнёрства с художественной школой, гимназией №7, МОУ СОШ №2,  библиотекой по формированию психологического здоровья у дошкольников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Реализация системы мероприятий, направленных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укрепление здоровья, снижения заболеваемости сотрудников ДОУ.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Комплексная оценка эффективности здоровьесберегающей и здоровьеформи-рующей деятельности ДОУ.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Транслирование опыта работы дошкольного учреждения в вопросах социального партнёрства с образовательными и культурными организациями города  через систематический выпуск буклетов и информационных листовок и распространение их среди заинтересованной общественности.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Мониторинг эффективности работы ДОУ по профилактике заболеваний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психологическому и социальному здоровью дошкольников.</w:t>
            </w:r>
          </w:p>
        </w:tc>
      </w:tr>
      <w:tr w:rsidR="00F31AB6" w:rsidTr="00F31AB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Блок «Управле-ние»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Анализ актуального состояния и перспектив для совершенствования финансово-экономической модели учреждения (нормативно-правовые основы спонсорской и благотворительной помощи).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Делегирование управленческих полномочий сотрудникам ДОУ, общественности, создание новой современной модели управления учреждением.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Создание условий для расширения возможностей использования ИКТ в процессе управления детским садом и в повышении качества образовательного процесса.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Расширение общественного участия в управлении учреждением, отработка механизма деятельности Управляющего совета ДОУ, как независимого юридического лица.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Привлечение источников финансирования (бюджет, добровольные пожертвования и спонсорская помощь)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Успешное прохождение учреждением процедуры лицензирования образовательной деятельности.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Оценка эффективности деятельности Управляющего совета ДОУ.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Анализ роста инвестиционной привлекательности детского сада.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31AB6" w:rsidTr="00F31AB6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 «Кадры»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1.Мониторинг состояния кадровой обстановки в учреждении.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Разработка плана по повышению профессиональной компетентности и ИКТ - компетентности педагогического персонала ДОУ.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Реализация современных планов по самообразованию и самосовершенствованию педагогов ДОУ, оформление портфолио, отражающих  индивидуальное мастерство каждого педагога.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Организация межведомственного взаимодействия, создание системы социального партнерства с учреждениями образования, культуры.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комплекса социально-направленных мероприятий с целью создания положительной мотивации труда у сотрудников (рациональная организация труда; соблюдение социальных гарантий; отработка механизмов стимулирования труда работников дошкольного образовательного учреждения в условиях новой системы оплаты труда).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4. Реализация долгосрочной программы курсовой подготовки педагогического персонала детского сада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Определение перспективных направлений деятельности ДОУ по повышению профессионального уровня сотрудников ДОУ.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Обобщение и транслирование передового педагогического опыта инновационной деятельности дошкольного учреждения в области  работы с семьёй и социального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партнёрства на разных уровнях через  конкурсы профессионального мастерства, участие в конференциях, публикации в СМИ, интернет – ресурсы.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Анализ эффективности мероприятий, направленных на социальную защищенность работников учреждения.</w:t>
            </w:r>
          </w:p>
        </w:tc>
      </w:tr>
      <w:tr w:rsidR="00F31AB6" w:rsidTr="00F31AB6">
        <w:trPr>
          <w:trHeight w:val="2269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 «Безопас-ность и качество»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Создание системы условий, обеспечивающей всю полноту развития детской деятельности и личности ребенка.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Приведение в соответствие с требованиями СанПиН и СНиП территории, здания, помещений и коммуникационных систем учреждения.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Анализ эффективности внедрения ресурсосберегающих технологий.</w:t>
            </w:r>
          </w:p>
        </w:tc>
      </w:tr>
    </w:tbl>
    <w:p w:rsidR="00F31AB6" w:rsidRDefault="00F31AB6" w:rsidP="00F31A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V. Управление реализацией 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 развития    призвана не допустить риски, связанные с потерей таких ключевых преимуществ МДОУ ДС № 18 «Берёзка»:</w:t>
      </w: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конкурентоспособность образовательного учреждения и привлекательность в родительском сообществе в связи с высокими показателями качества образования.</w:t>
      </w: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конкурентоспособность воспитанников и педагогов МДОУ в системе конкурсов, олимпиад, конференций и др.</w:t>
      </w:r>
    </w:p>
    <w:p w:rsidR="00F31AB6" w:rsidRDefault="00F31AB6" w:rsidP="00F31A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высокое качество и материально-техническая оснащенность образовательного процесса.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Конкурентные преимущества МДОУ определяются следующими факторами: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стабильно высоким качеством образования;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наличием  опыта  инновационной  деятельности,  потенциалом  педагогических  и управленческих команд в области проектирования,   исследований, образовательных и организационно-управленческих инноваций;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комплексное сопровождение детей специалистами МДОУ;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наличием системы повышения квалификации на базе дошкольного учреждения;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Вместе  с  тем, реализация  Программы  развития  может  породить  риски, связанные: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 недостатками в управлении реализацией Программой;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 недостатком квалифицированных кадров.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Риски,  связанные  с  недостатками  в  управлении Программой,  ошибки  при  выборе механизмов  управленческой коррекции программных мероприятий, могут быть  вызваны слабой  координацией  действий  педагогических кадров. 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Недостаточный  учет  результатов  мониторинговых  исследований  хода  реализации Программы  может  существенно  повлиять  на  объективность  принятия  решений  при планировании  программных  мероприятий,  что  приведет  к  отсутствию  их  привязки  к реальной ситуации.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Заказчиком и координатором Программы  является  Педагогический совет МДОУ ДС №18 «Берёзка».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Заказчик – координатор, в лице заведующего и администрации МДОУ ДС №18 «Берёзка».: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разрабатывает и утверждает в пределах своих полномочий нормативные правовые акты, необходимые для реализации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разрабатывает  и  утверждает  ежегодно  публичный  доклад  о  ходе  реализации  и результатах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разрабатывает  ежегодно  в  установленном  порядке  предложения  по  уточнению перечня программных мероприятий на  очередной финансовый  год,  - уточняет  затраты по программным мероприятиям, а также механизм реализации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разрабатывает  перечень  целевых  показателей  для  контроля хода реализации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несет ответственность за своевременную и качественную подготовку и реализацию Программы,  обеспечивает  эффективное  использование  средств,  выделяемых  на  ее реализацию;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-организует  информационное  сопровождение  в  целях  управления  реализацией Программы и контроля хода программных мероприятий;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осуществляет  координацию  деятельности  исполнителей  по  подготовке  и реализации  программных  мероприятий,  а  также  по  анализу  и  рациональному использованию средств бюджета и средств внебюджетных источников;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утверждает механизм управления Программой.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Для текущего управления реализацией Программы создаются творческие группы по разработке и реализации Программы развития и целевых проектов.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Основными задачами творческих групп в ходе реализации Программы являются: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подготовка предложений по направлениям работы, по  формированию  перечня  программных  мероприятий  на каждый год;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подготовка предложений по вопросам реализации Программы для рассмотрения на Педагогическом совете и общем родительском собрании;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  содержательных  и  организационных  проблем  в  ходе  реализации Программы и разработка предложений по их решению.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разработка  и  апробация  предложений  по  механизмам  и  схемам    финансового обеспечения реализации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  и  проведение  мониторинга  результатов  реализации  программных мероприятий  по  каждому  направлению  работы;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и проведение оценки показателей результативности и эффективности программных  мероприятий;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принятие решения об участии в презентациях, конкурсах, экспертизе и т.п.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ведение отчетности о реализации Программы;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организация размещения в электронном виде на сайте информации  о  ходе  и  результатах  реализации  Программы,  финансировании программных  мероприятий,  привлечении  внебюджетных  средств,  проведении экспертиз и конкурсов.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Ключевые принципы Управления процессом реализации Программы: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нормативного, методического и информационного единства;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целей и задач ресурсному обеспечению;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системы критериев и показателей, их непрерывного мониторинга; 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принятие  управленческих  решений  на  основе  объективной  и  исчерпывающей информации;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сочетание  административных  механизмов,  моральных  и  материальных  стимулов для эффективной реализации работ на всех уровнях.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 Система организации контроля  выполнения Программы: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отражение Плана мероприятий контроля в годовом плане МДОУ, в тематике педагогических советов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оформление Отчетов о мероприятиях по реализации Программы и результатах внедрения в наглядной форме;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публикации на сайте МДОУ, в СМИ;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отчет администрации перед Педагогическим советом, Управляющим советом, общим родительским собранием;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экспертизе образовательной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городских семинарах, конференциях,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Мероприятия по реализации Программы являются основой годового плана работы. Информация о ходе реализации Программы в целом и целевых проектов ежегодно представляется на  педсовете и на сайте МДОУ.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V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Критерии выполнения программы.</w:t>
      </w:r>
    </w:p>
    <w:p w:rsidR="00F31AB6" w:rsidRDefault="00F31AB6" w:rsidP="00F31AB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Достижение планируемых результатов.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Применение современных педагогических технологий: критическое мышление, педагогика сотрудничества, проектная технология, информационно -  коммуникационные технологии.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Наличие механизмов открытости и прозрачности педагогической деятельности.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Наличие мониторинга образовательного процесса с использованием информационно – коммуникационных технологий.</w:t>
      </w:r>
    </w:p>
    <w:p w:rsidR="00F31AB6" w:rsidRDefault="00F31AB6" w:rsidP="00F31A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Нормативно – правовая база, регулирующая деятельность по реализации Программы развития ДОУ.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jc w:val="center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Основные мероприятия по реализации </w:t>
      </w: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Программы развития</w:t>
      </w: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2018 –2021 года</w:t>
      </w:r>
    </w:p>
    <w:p w:rsidR="00F31AB6" w:rsidRDefault="00F31AB6" w:rsidP="00F31AB6">
      <w:pPr>
        <w:rPr>
          <w:rFonts w:ascii="Times New Roman" w:hAnsi="Times New Roman"/>
          <w:sz w:val="36"/>
          <w:szCs w:val="36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883B78" w:rsidRDefault="00883B78" w:rsidP="00F31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мероприятия по реализации Программы развития</w:t>
      </w: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2018 –2021 года</w:t>
      </w:r>
    </w:p>
    <w:p w:rsidR="00F31AB6" w:rsidRDefault="00F31AB6" w:rsidP="00F31A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3117"/>
        <w:gridCol w:w="1926"/>
        <w:gridCol w:w="1906"/>
      </w:tblGrid>
      <w:tr w:rsidR="00F31AB6" w:rsidTr="00F31AB6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действия по реализации Программы развития на первом этапе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(август-декабрь 2018г.)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преобразований, 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(мероприятия)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направлений развития ДОУ  ДС № 18 «Берёзка».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1.Изучение нормативных документов –ФЗ «Об образовании РФ № 273 ФЗ от 29 декабря 2012 г., Приказа Об утверждении ФГОС от 17октября 2013 года № 1155 ,  документов регионального, муниципального уровней, направленных на модернизацию дошкольного образования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2.Изучение профессионального стандарта педагога,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принятого 10 октября 2013 года.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ДОУ, методическая служба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ДОУ, методическая служба</w:t>
            </w:r>
          </w:p>
        </w:tc>
      </w:tr>
      <w:tr w:rsidR="00F31AB6" w:rsidTr="00F31AB6">
        <w:trPr>
          <w:trHeight w:val="219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модели образовательного пространства ДОУ в режиме развития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1.Разработка концептуальных подходов программы развития ДОУ на период 2018-2021г.г., модели образовательного пространства ДОУ в режиме развития.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служба.</w:t>
            </w:r>
          </w:p>
        </w:tc>
      </w:tr>
      <w:tr w:rsidR="00F31AB6" w:rsidTr="00F31AB6">
        <w:trPr>
          <w:trHeight w:val="800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механизмов реализации Программы развития.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1.Разработка материалов  по профилактике эмоционального выгорания и сохранения психологического здоровья педагогов в процессе подготовки к введению ФГОС.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2.Разработка  методических рекомендаций «Использование сенсорной среды  с целью укрепления психологического здоровья детей.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3.Организация работы  проекта «Использование ИКТ – технологий для обновления воспитательно – образовательной работы в ДОУ»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4.Разработка педагогического  проекта «Детский сад «Березка» - территория дружбы», направленного на формирование представлений о культурно - исторических ценностях, толерантности у педагогов, для успешной реализации регионального компонента в работе с дошкольниками.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группа педагогов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в соответствие с современными требованиями нормативно-правового, кадрового, мотивационного компонентов ресурсного обеспечения образовательного процесса.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1.Разработка и корректировка локальных актов, обеспечивающих реализацию Программы развития.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2.Создание временных творческих групп  педагогов, для разработки и подготовки к осуществлению целевых проектов.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3.Разработка системы мотивации и стимулирования инновационной деятельности сотрудников ДОУ.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служба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повышения квалификации педагогов по инновационным образовательным программам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1.Организация постоянно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действующего практического семинара, обеспечивающего профессиональный рост и стимулирующего совершенствование педагогического мастерства сотрудников на основе изучения методических рекомендаций Минобрнауки РФ, министерства образования края, управления образования г. Ставрополя, инновационных образовательных программ.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служба.</w:t>
            </w:r>
          </w:p>
        </w:tc>
      </w:tr>
      <w:tr w:rsidR="00F31AB6" w:rsidTr="00F31AB6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действия по реализации Программы развития на втором этапе (2019 – 2020г.г.)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преобразований, 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(мероприятия)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образовательного  процесса  МДОУ ДС №18 «Берёзка» в режиме развития.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1.Реализация целевых проектов: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 Психолого -педагогический проект по профилактике эмоционального выгорания и сохранения психологического здоровья педагогов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 </w:t>
            </w:r>
            <w:r>
              <w:rPr>
                <w:rFonts w:ascii="Times New Roman" w:hAnsi="Times New Roman"/>
              </w:rPr>
              <w:t xml:space="preserve">Развитие  педагогического потенциала </w:t>
            </w:r>
            <w:r>
              <w:rPr>
                <w:rFonts w:ascii="Times New Roman" w:hAnsi="Times New Roman"/>
                <w:i/>
              </w:rPr>
              <w:t>Проект «Активный педагог»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в) Актуализация позиции партнерства между детским садом, родителями и социумом  </w:t>
            </w:r>
            <w:r>
              <w:rPr>
                <w:rFonts w:ascii="Times New Roman" w:hAnsi="Times New Roman"/>
                <w:i/>
              </w:rPr>
              <w:t>Проект «Партнеры»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г) Сохранение и укрепление здоровья дошкольников </w:t>
            </w:r>
            <w:r>
              <w:rPr>
                <w:rFonts w:ascii="Times New Roman" w:hAnsi="Times New Roman"/>
                <w:i/>
              </w:rPr>
              <w:t>Проект «Здоровый дошколенок»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д) Укрепление материально – технической базы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Зам.зав. по УВР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Зам.зав. по УВР, воспитатели 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повышения квалификации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педагогов по инновационным образовательным программам.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1.Методическое сопровождение инновационной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деятельности, создание временных творческих групп  по разработке новых программ и проектов.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Деятельность по профилактике эмоционального выгорания и сохранения психологического здоровья педагогов. Проведение работы по сплочению педагогического коллектива, формированию умений вырабатывать групповую стратегию деятельности в режиме тренингов.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3.Проведение семинаров, педагогических часов по подготовке педагогов для реализации направлений программы развития и ООП.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4.Организация повышения квалификации педагогов в соответствии с ФГОС дошкольного образования.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5.Организация аттестации педагогических кадров.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2019- 2020г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2019- 2020г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Методическая служба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психолог, методическая служба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служба.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 по УВР</w:t>
            </w: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служба</w:t>
            </w:r>
          </w:p>
        </w:tc>
      </w:tr>
      <w:tr w:rsidR="00F31AB6" w:rsidTr="00F31AB6">
        <w:trPr>
          <w:trHeight w:val="7078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и апробирование инновационной модели образовательного пространства, обеспечивающей новое содержание и качество дошкольного образования при оптимальном режиме образовательной деятельности.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инновационной модели образовательного пространства и методических материалов в соответствии с обновленным содержанием дошкольного образования (программы, проекты, т.п.).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2.Апробирование и корректировка материалов, разработанных творческими группами педагогов.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3.Проведение методических неделей по представлению позитивного опыта.</w:t>
            </w:r>
          </w:p>
          <w:p w:rsidR="00F31AB6" w:rsidRDefault="00F31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4.Разработка механизмов оценки эффективности инновационной модели образовательного пространства, обеспечивающей доступность и новое качество образования.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31AB6" w:rsidRDefault="00F31A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 w:rsidP="00883B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служба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1.Анализ предметно-развивающей среды, обеспечивающей реализацию основной общеобразовательной программы дошкольного образования.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2.Подбор материалов и оборудования для реализации образовательных областей в соответствии с возрастными и гендерными особенностями дошкольников.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Приобретение нового оборудования в соответствии с бюджетом Программы развития  по направлению «Формирование учебно-материальной базы в соответствии с требованиями ФГОС»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Постоянно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 w:rsidP="00883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МДОУ, методическая служба</w:t>
            </w:r>
          </w:p>
        </w:tc>
      </w:tr>
      <w:tr w:rsidR="00F31AB6" w:rsidTr="00F31AB6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 действия по реализации Программы развития на третьем этапе (2021г.)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преобразований, 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(мероприятия)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эффективности и совершенствование инновационной модели образовательного пространства, обеспечивающей доступность и новое качество образования.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1.Оценка эффективности инновационной модели образовательного пространства, обеспечивающей доступность и новое качество образования, с использованием разработанных механизмов.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2.Анализ основных результатов и эффектов реализации Программы развития и первых результатов внедрения образовательной программы МДОУ, соответствующей ФГОС ДО.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3.Публикация промежуточных результатов и итогового заключения о реализации Программы развития (открытый информационно-аналитический доклад, сайт МДОУ, отдельное издание).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методическая служба, творческая группа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Внедрение, совершенствования и распространение перспективного опыта.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1.Обобщение перспективного педагогического опыта реализации программы развития за 3 года. </w:t>
            </w:r>
          </w:p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3.Проведение мастер-классов по основным направлениям образовательной программы и программы развития МДОУ.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готовности</w:t>
            </w: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методическая служба, творческая группа</w:t>
            </w:r>
          </w:p>
        </w:tc>
      </w:tr>
      <w:tr w:rsidR="00F31AB6" w:rsidTr="00F31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новых направлений развития МДОУ.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1.Проведение проблемно-ориентированного анализа деятельности МДОУ по реализации Программы развития.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методическая служба, творческая группа</w:t>
            </w:r>
          </w:p>
        </w:tc>
      </w:tr>
    </w:tbl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Основные мероприятия по реализации программы развития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9"/>
        <w:gridCol w:w="3118"/>
        <w:gridCol w:w="1560"/>
        <w:gridCol w:w="2126"/>
      </w:tblGrid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Концептуальные направления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 реализации,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Содержательные характеристики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качеством дошкольного образования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           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обеспечение, методики, технологии   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основных и дополнительных образовательных программ.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инновационных технологий, «портфолио» педагогов и воспитанников, проектной деятельности.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Информатизация дошкольного образования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информационных технологий  в образовательный и управленческий процесс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 воспитание.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Толерантность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толерантных этнокультурных установок старших дошкольников  через работу в проектах. Подготовку и проведение мероприятий к  праздничным датам.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способных и одаренных детей и педагогов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конкурсах, фестивалях, мероприятиях ДОУ, города, России.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работы с одарёнными детьми .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Здоровьесберегающие технологии   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Расширение спектра информационных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оздоровительных услуг,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формирование культуры здорового образа жизни   семьи  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ИКТ – технологий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по формированию  психологического здоровья дошкольников»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Безопасность образовательного процесса       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Укрепление материально-технической базы детского сада. 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динамичной, безопасной развивающей среды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Кадровая политика 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профессионального мастерства педагогов, обучение молодых специалистов, участие в конкурсном движении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повышения квалификации на базе СКИРО ПК и ПРО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Государственно-общественное самоуправление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Усиление роли родителей и признание за ними права участия при решении важнейших вопросов обеспечения образовательного процесса (Общее собрание родителей, коллектива)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работы всех органов самоуправления</w:t>
            </w:r>
          </w:p>
        </w:tc>
      </w:tr>
      <w:tr w:rsidR="00F31AB6" w:rsidTr="00F31AB6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Организации-партнеры во всех Целевых программах)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Расширение связей с учреждениями культуры, общественными организациями        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договоров о сотрудничестве, реализация совместных проектов</w:t>
            </w:r>
          </w:p>
        </w:tc>
      </w:tr>
    </w:tbl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1AB6" w:rsidRDefault="00F31AB6" w:rsidP="00F31AB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Содержание проектов 2 этапа </w:t>
      </w:r>
    </w:p>
    <w:p w:rsidR="00F31AB6" w:rsidRDefault="00F31AB6" w:rsidP="00F31A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34" w:type="dxa"/>
        <w:tblCellMar>
          <w:right w:w="49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3544"/>
        <w:gridCol w:w="3686"/>
      </w:tblGrid>
      <w:tr w:rsidR="00F31AB6" w:rsidTr="00F31AB6">
        <w:trPr>
          <w:trHeight w:val="56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Направление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Механизм реализации  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Ожидаемый результат </w:t>
            </w:r>
          </w:p>
        </w:tc>
      </w:tr>
      <w:tr w:rsidR="00F31AB6" w:rsidTr="00F31AB6">
        <w:trPr>
          <w:trHeight w:val="221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 педагогического потенциала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Проект «Активный педагог»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4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внедрения в образовательный процесс педагогических технологий, направленных на достижение результатов, отвечающих требованиям ФГОС ДО.  </w:t>
            </w:r>
          </w:p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Стимулирование творческой активности педагогов.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Распространение передового опыта по использованию инновационных технологий. Призовые места в конкурсах педагогического мастерства.  Сформированная мотивация на инновационную деятельность </w:t>
            </w:r>
          </w:p>
        </w:tc>
      </w:tr>
      <w:tr w:rsidR="00F31AB6" w:rsidTr="00F31AB6">
        <w:trPr>
          <w:trHeight w:val="194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ind w:righ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Актуализация позиции партнерства между детским садом, родителями и социумом 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Проект «Партнеры»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и реализация системы мероприятий, направленных на активное взаимодействие педагогов и родителей по вопросам развития воспитанников.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Непосредственное вовлечение родителей в образовательную деятельность , в том числе посредством создания образовательных проектов совместно с семьей. </w:t>
            </w:r>
          </w:p>
        </w:tc>
      </w:tr>
      <w:tr w:rsidR="00F31AB6" w:rsidTr="00F31AB6">
        <w:trPr>
          <w:trHeight w:val="249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Сохранение и укрепление здоровья дошкольников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Проект «Здоровый дошколенок»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и реализация системы мероприятий, обеспечивающих получение образования совместно с укрепляющими здоровье мероприятиями. Создание условий жизнедеятельности благоприятных для развития и повышения уровня здоровья детей.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ind w:right="31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Укрепление здоровья детей. Воспитание привычки к здоровому образу жизни </w:t>
            </w:r>
          </w:p>
        </w:tc>
      </w:tr>
      <w:tr w:rsidR="00F31AB6" w:rsidTr="00F31AB6">
        <w:trPr>
          <w:trHeight w:val="11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Укрепление материально – технической базы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Поддержание в рабочем состоянии материально-технических ресурсов; управление имуществом учреждения.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соответствующих санитарным правилам и нормативам</w:t>
            </w:r>
          </w:p>
        </w:tc>
      </w:tr>
    </w:tbl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0" w:line="240" w:lineRule="auto"/>
        <w:ind w:left="10" w:right="-15" w:firstLine="55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1. Проект «Активный педагог»</w:t>
      </w:r>
    </w:p>
    <w:p w:rsidR="00F31AB6" w:rsidRDefault="00F31AB6" w:rsidP="00F31AB6">
      <w:pPr>
        <w:spacing w:after="0" w:line="240" w:lineRule="auto"/>
        <w:ind w:left="10" w:right="-8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Проблема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недостаточно высокий уровень  проектировочных умений педагогов, неготовность к работе в инновационном режиме, недостаточная готовность и включенность педагогов в управление качеством образования детей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 Развитие  педагогического потенциала.  Повышение профессиональной компетентности педагогов.  </w:t>
      </w:r>
    </w:p>
    <w:p w:rsidR="00F31AB6" w:rsidRDefault="00F31AB6" w:rsidP="00F31AB6">
      <w:pPr>
        <w:spacing w:after="0" w:line="240" w:lineRule="auto"/>
        <w:ind w:left="10" w:right="419" w:firstLine="55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F31AB6" w:rsidRDefault="00F31AB6" w:rsidP="00F31AB6">
      <w:pPr>
        <w:spacing w:after="0" w:line="240" w:lineRule="auto"/>
        <w:ind w:left="10" w:right="419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Повысить уровень готовности педагогов к работе в инновационном режиме. </w:t>
      </w:r>
    </w:p>
    <w:p w:rsidR="00F31AB6" w:rsidRDefault="00F31AB6" w:rsidP="00F31AB6">
      <w:pPr>
        <w:spacing w:after="0" w:line="240" w:lineRule="auto"/>
        <w:ind w:left="10" w:right="419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 Повысить уровень квалификации педагогов по приоритетным направлениям развития дошкольного образования.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Обеспечить внедрение в образовательный процесс инновационных педагогических технологий.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:rsidR="00F31AB6" w:rsidRDefault="00F31AB6" w:rsidP="00F31AB6">
      <w:pPr>
        <w:numPr>
          <w:ilvl w:val="0"/>
          <w:numId w:val="20"/>
        </w:num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банк приёмов, способов, методов, система формирования у воспитанников   умений, навыков и компетентностей.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Социальный эффект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F31AB6" w:rsidRDefault="00F31AB6" w:rsidP="00F31AB6">
      <w:pPr>
        <w:numPr>
          <w:ilvl w:val="0"/>
          <w:numId w:val="20"/>
        </w:num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Повышение качества образовательного процесса. </w:t>
      </w:r>
    </w:p>
    <w:p w:rsidR="00F31AB6" w:rsidRDefault="00F31AB6" w:rsidP="00F31AB6">
      <w:pPr>
        <w:numPr>
          <w:ilvl w:val="0"/>
          <w:numId w:val="20"/>
        </w:numPr>
        <w:spacing w:after="0" w:line="240" w:lineRule="auto"/>
        <w:ind w:left="10" w:firstLine="5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384" w:type="dxa"/>
        <w:tblInd w:w="-14" w:type="dxa"/>
        <w:tblCellMar>
          <w:left w:w="14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3472"/>
        <w:gridCol w:w="1499"/>
        <w:gridCol w:w="1903"/>
        <w:gridCol w:w="2126"/>
      </w:tblGrid>
      <w:tr w:rsidR="00F31AB6" w:rsidTr="00F31AB6">
        <w:trPr>
          <w:trHeight w:val="1142"/>
        </w:trPr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38" w:line="240" w:lineRule="auto"/>
              <w:ind w:left="9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F31AB6" w:rsidRDefault="00F31AB6">
            <w:pPr>
              <w:spacing w:after="0"/>
              <w:ind w:left="4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Этапы, сроки их выполнения</w:t>
            </w:r>
          </w:p>
        </w:tc>
        <w:tc>
          <w:tcPr>
            <w:tcW w:w="4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42" w:line="23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Сведения об источниках, формах, механизмах привлечения финансовых, трудовых, материальных ресурсов для их реализации  </w:t>
            </w:r>
          </w:p>
        </w:tc>
      </w:tr>
      <w:tr w:rsidR="00F31AB6" w:rsidTr="00F31AB6">
        <w:trPr>
          <w:trHeight w:val="5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F31AB6" w:rsidTr="00F31AB6">
        <w:trPr>
          <w:trHeight w:val="314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этап – Аналитико-прогностический -2018год</w:t>
            </w:r>
          </w:p>
        </w:tc>
      </w:tr>
      <w:tr w:rsidR="00F31AB6" w:rsidTr="00F31AB6">
        <w:trPr>
          <w:trHeight w:val="593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4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творческих групп по реализации проектов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 01.09.2018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Заведующий, зам.зав по УВР</w:t>
            </w:r>
          </w:p>
        </w:tc>
      </w:tr>
      <w:tr w:rsidR="00F31AB6" w:rsidTr="00F31AB6">
        <w:trPr>
          <w:trHeight w:val="1697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7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Посещение мероприятий образовательной деятельности с целью оценки уровня владения педагогами современными педагогическими технологиями. 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 по УВР,</w:t>
            </w:r>
          </w:p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314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 этап- Деятельностный -2019-2020 годы</w:t>
            </w:r>
          </w:p>
        </w:tc>
      </w:tr>
      <w:tr w:rsidR="00F31AB6" w:rsidTr="00F31AB6">
        <w:trPr>
          <w:trHeight w:val="1697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 повышения квалификации педагогов и специалистов МДОУ по приоритетным направлениям развития дошкольного образования.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 по УВР</w:t>
            </w:r>
          </w:p>
        </w:tc>
      </w:tr>
      <w:tr w:rsidR="00F31AB6" w:rsidTr="00F31AB6">
        <w:trPr>
          <w:trHeight w:val="114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педагогов, прошедших курсовую подготовку в трансляции полученных знаний среди педагогов ДОУ.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 по УВР</w:t>
            </w:r>
          </w:p>
        </w:tc>
      </w:tr>
      <w:tr w:rsidR="00F31AB6" w:rsidTr="00F31AB6">
        <w:trPr>
          <w:trHeight w:val="1143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и проведение практических семинаров по внедрению современных педагогических технологий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</w:t>
            </w:r>
          </w:p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F31AB6" w:rsidTr="00F31AB6">
        <w:trPr>
          <w:trHeight w:val="114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семинарах-практикумах, круглых столах, организованных отделом образования 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</w:t>
            </w:r>
          </w:p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155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педагогов МДОУ в 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районных методических объединениях воспитателей и специалистов в области дошкольного образования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</w:t>
            </w:r>
          </w:p>
          <w:p w:rsidR="00F31AB6" w:rsidRDefault="00F31AB6">
            <w:pPr>
              <w:spacing w:after="0"/>
              <w:ind w:right="16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65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19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педагогов в конкурсах педагогического мастерства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</w:t>
            </w:r>
          </w:p>
          <w:p w:rsidR="00F31AB6" w:rsidRDefault="00F31AB6">
            <w:pPr>
              <w:spacing w:after="0"/>
              <w:ind w:right="16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84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в МДОУ семинаров-практикумов, круглых столов по темам годовых задач.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</w:t>
            </w:r>
          </w:p>
          <w:p w:rsidR="00F31AB6" w:rsidRDefault="00F31AB6">
            <w:pPr>
              <w:spacing w:after="0"/>
              <w:ind w:right="16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869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9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системы планирования по образовательным областям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593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5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Реализация педагогами планов по самообразованию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2019-2020гг.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86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5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портфолио воспитанников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9" w:firstLine="22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сроков реализации проекта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2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31AB6" w:rsidTr="00F31AB6">
        <w:trPr>
          <w:trHeight w:val="317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 этап- Рефлексивный -2020-2021 годы</w:t>
            </w:r>
          </w:p>
        </w:tc>
      </w:tr>
      <w:tr w:rsidR="00F31AB6" w:rsidTr="00F31AB6">
        <w:trPr>
          <w:trHeight w:val="31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Обобщение опыта педагогов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3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01.09.2021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593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/>
              <w:ind w:left="14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Отчёт творческой группы по реализации проекта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F31AB6" w:rsidRDefault="00F31AB6" w:rsidP="00F31AB6">
      <w:p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pStyle w:val="1"/>
        <w:spacing w:after="0" w:line="240" w:lineRule="auto"/>
        <w:ind w:left="10" w:firstLine="557"/>
        <w:jc w:val="center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pStyle w:val="1"/>
        <w:spacing w:after="0" w:line="240" w:lineRule="auto"/>
        <w:ind w:left="10" w:firstLine="557"/>
        <w:jc w:val="center"/>
        <w:rPr>
          <w:rFonts w:ascii="Times New Roman" w:hAnsi="Times New Roman"/>
          <w:sz w:val="24"/>
          <w:szCs w:val="24"/>
        </w:rPr>
      </w:pPr>
    </w:p>
    <w:p w:rsidR="005F6991" w:rsidRDefault="005F6991" w:rsidP="005F6991"/>
    <w:p w:rsidR="005F6991" w:rsidRDefault="005F6991" w:rsidP="005F6991"/>
    <w:p w:rsidR="005F6991" w:rsidRDefault="005F6991" w:rsidP="005F6991"/>
    <w:p w:rsidR="005F6991" w:rsidRDefault="005F6991" w:rsidP="005F6991"/>
    <w:p w:rsidR="005F6991" w:rsidRPr="005F6991" w:rsidRDefault="005F6991" w:rsidP="005F6991"/>
    <w:p w:rsidR="00F31AB6" w:rsidRDefault="00F31AB6" w:rsidP="00F31AB6">
      <w:pPr>
        <w:pStyle w:val="1"/>
        <w:spacing w:after="0" w:line="240" w:lineRule="auto"/>
        <w:ind w:left="10" w:firstLine="5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Проект «Партнеры»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Проблема</w:t>
      </w:r>
      <w:r>
        <w:rPr>
          <w:rFonts w:ascii="Times New Roman" w:hAnsi="Times New Roman"/>
          <w:sz w:val="24"/>
          <w:szCs w:val="24"/>
        </w:rPr>
        <w:t xml:space="preserve"> Недостаточная готовность и включенность родителей в управление качеством образования детей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Актуализация позиции партнерства между детским  садом, родителями и социальным окружением. Создание системы консультирования для родителей.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 поколения.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1.Вовлекать родителей в построение образовательного процесса, посредством постоянного их информирования.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2.Способствовать актуализации позиции партнерства между участниками образовательного процесса. </w:t>
      </w:r>
    </w:p>
    <w:p w:rsidR="00F31AB6" w:rsidRDefault="00F31AB6" w:rsidP="00F31AB6">
      <w:pPr>
        <w:numPr>
          <w:ilvl w:val="0"/>
          <w:numId w:val="22"/>
        </w:numPr>
        <w:spacing w:after="0" w:line="240" w:lineRule="auto"/>
        <w:ind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формы эффективного взаимодействия МДОУ с социальными партнерами по вопросам  воспитания;  </w:t>
      </w:r>
    </w:p>
    <w:p w:rsidR="00F31AB6" w:rsidRDefault="00F31AB6" w:rsidP="00F31AB6">
      <w:pPr>
        <w:numPr>
          <w:ilvl w:val="0"/>
          <w:numId w:val="22"/>
        </w:numPr>
        <w:spacing w:after="0" w:line="240" w:lineRule="auto"/>
        <w:ind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положительный имидж, как образовательного учреждения, так и социального партнера.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Ожидаемый результат: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Информационные рубрики на сайте ДОУ  для родителей. Система взаимодействия с организациями.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Социальный эффект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Информированность о качестве взаимодействия с семьей.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-Повышение компетентности родителей.                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-Создание взаимовыгодного социального партнерства </w:t>
      </w:r>
    </w:p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384" w:type="dxa"/>
        <w:tblInd w:w="-14" w:type="dxa"/>
        <w:tblCellMar>
          <w:left w:w="14" w:type="dxa"/>
          <w:right w:w="2" w:type="dxa"/>
        </w:tblCellMar>
        <w:tblLook w:val="04A0" w:firstRow="1" w:lastRow="0" w:firstColumn="1" w:lastColumn="0" w:noHBand="0" w:noVBand="1"/>
      </w:tblPr>
      <w:tblGrid>
        <w:gridCol w:w="446"/>
        <w:gridCol w:w="3693"/>
        <w:gridCol w:w="1345"/>
        <w:gridCol w:w="1774"/>
        <w:gridCol w:w="2126"/>
      </w:tblGrid>
      <w:tr w:rsidR="00F31AB6" w:rsidTr="00F31AB6">
        <w:trPr>
          <w:trHeight w:val="1143"/>
        </w:trPr>
        <w:tc>
          <w:tcPr>
            <w:tcW w:w="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38" w:line="240" w:lineRule="auto"/>
              <w:ind w:left="9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31AB6" w:rsidRDefault="00F31AB6">
            <w:pPr>
              <w:spacing w:after="0"/>
              <w:ind w:left="4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Этапы, сроки их выполнения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46" w:line="23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об источниках, формах, механизмах привлечения финансовых, трудовых, материальных ресурсов для их</w:t>
            </w:r>
          </w:p>
          <w:p w:rsidR="00F31AB6" w:rsidRDefault="00F31AB6">
            <w:pPr>
              <w:spacing w:after="46" w:line="23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реализации</w:t>
            </w:r>
          </w:p>
        </w:tc>
      </w:tr>
      <w:tr w:rsidR="00F31AB6" w:rsidTr="00F31AB6">
        <w:trPr>
          <w:trHeight w:val="5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F31AB6" w:rsidTr="00F31AB6">
        <w:trPr>
          <w:trHeight w:val="317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этап - Аналитико-прогностический -2018год</w:t>
            </w:r>
          </w:p>
        </w:tc>
      </w:tr>
      <w:tr w:rsidR="00F31AB6" w:rsidTr="00F31AB6">
        <w:trPr>
          <w:trHeight w:val="106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анализа работы с родителями с помощью анкетирования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Педагог-психолог, воспитатели</w:t>
            </w:r>
          </w:p>
        </w:tc>
      </w:tr>
      <w:tr w:rsidR="00F31AB6" w:rsidTr="00F31AB6">
        <w:trPr>
          <w:trHeight w:val="114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плана взаимодействия педагогов, родителей по направлениям развития воспитанников.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93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циклограммы мероприятий по повышению компетентности родителей в вопросах воспитания и образования детей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27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Зам.зав.по УВР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324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 этап- Деятельностный -2019-2020 годы</w:t>
            </w:r>
          </w:p>
        </w:tc>
      </w:tr>
      <w:tr w:rsidR="00F31AB6" w:rsidTr="00F31AB6">
        <w:trPr>
          <w:trHeight w:val="106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1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Организация индивидуального консультирования по вопросам воспитания и развития.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</w:t>
            </w:r>
          </w:p>
        </w:tc>
      </w:tr>
      <w:tr w:rsidR="00F31AB6" w:rsidTr="00F31AB6">
        <w:trPr>
          <w:trHeight w:val="61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Родительские групповые собрания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раза в год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39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Оформление папок-передвижек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700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социального паспорта  семей воспитанников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14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Внедрение активных форм работы с семьей (мастер - классы, круглые столы, семинары-практикумы, консультации). 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1AB6" w:rsidTr="00F31AB6">
        <w:trPr>
          <w:trHeight w:val="169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продуктивного общения детей и родителей на основе общего дела: семейные праздники, досуги, совместная проектная деятельность.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F31AB6" w:rsidTr="00F31AB6">
        <w:trPr>
          <w:trHeight w:val="106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Экскурсии в школу , совместные праздники, посещение школьных мероприятий, выставок.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31AB6" w:rsidTr="00F31AB6">
        <w:trPr>
          <w:trHeight w:val="114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Сотрудничество с социумом: библиотекой, ДДТ,ДК, музей -  экскурсии, беседы, посещение праздников, выставок, участие в конкурсах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2019-2020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 зав. по УВР, воспитатели групп</w:t>
            </w:r>
          </w:p>
        </w:tc>
      </w:tr>
      <w:tr w:rsidR="00F31AB6" w:rsidTr="00F31AB6">
        <w:trPr>
          <w:trHeight w:val="335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 этап- Рефлексивный 2021 годы</w:t>
            </w:r>
          </w:p>
        </w:tc>
      </w:tr>
      <w:tr w:rsidR="00F31AB6" w:rsidTr="00F31AB6">
        <w:trPr>
          <w:trHeight w:val="106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Отчёт творческой группы по реализации проекта 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2021год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31AB6" w:rsidRDefault="00F31AB6" w:rsidP="00F31AB6">
      <w:pPr>
        <w:spacing w:after="38" w:line="240" w:lineRule="auto"/>
        <w:ind w:left="10" w:right="-15" w:hanging="1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3. Проект «Здоровый дошколенок»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Проблема: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Педагоги ориентированы в системе физкультурно- оздоровительной работы, но недостаточно владеют технологиями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сохранению и укреплению здоровья детей, формированию у них культуры здорового образа жизни.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Создание системы работы по здоровьесбережению детей и валеологическому воспитанию.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1.Разработать механизм индивидуально-дифференцированного подхода к детям при организации физкультурно-оздоровительного комплекса мероприятий.  </w:t>
      </w:r>
    </w:p>
    <w:p w:rsidR="00F31AB6" w:rsidRDefault="00F31AB6" w:rsidP="00F31AB6">
      <w:pPr>
        <w:spacing w:after="0" w:line="240" w:lineRule="auto"/>
        <w:ind w:left="-5" w:right="192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2.Способствовать формированию у детей привычки к здоровому образу жизни.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Ожидаемый результат: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Улучшение состояния здоровья детей, способствующее повышению качества их образования. </w:t>
      </w:r>
    </w:p>
    <w:p w:rsidR="00F31AB6" w:rsidRDefault="00F31AB6" w:rsidP="00F31AB6">
      <w:pPr>
        <w:spacing w:after="0" w:line="242" w:lineRule="auto"/>
        <w:ind w:left="-5" w:firstLine="57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Социальный эффект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мотивов и ценностей здорового образа жизни у каждого ребенка.     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390" w:type="dxa"/>
        <w:tblInd w:w="-14" w:type="dxa"/>
        <w:tblLayout w:type="fixed"/>
        <w:tblCellMar>
          <w:left w:w="14" w:type="dxa"/>
          <w:right w:w="2" w:type="dxa"/>
        </w:tblCellMar>
        <w:tblLook w:val="04A0" w:firstRow="1" w:lastRow="0" w:firstColumn="1" w:lastColumn="0" w:noHBand="0" w:noVBand="1"/>
      </w:tblPr>
      <w:tblGrid>
        <w:gridCol w:w="446"/>
        <w:gridCol w:w="3696"/>
        <w:gridCol w:w="1277"/>
        <w:gridCol w:w="1844"/>
        <w:gridCol w:w="2127"/>
      </w:tblGrid>
      <w:tr w:rsidR="00F31AB6" w:rsidTr="00F31AB6">
        <w:trPr>
          <w:trHeight w:val="1145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38" w:line="240" w:lineRule="auto"/>
              <w:ind w:left="9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F31AB6" w:rsidRDefault="00F31AB6">
            <w:pPr>
              <w:spacing w:after="0"/>
              <w:ind w:left="4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Этапы, сроки их выполнения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46" w:line="23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об источниках, формах, механизмах привлечения финансовых, трудовых, материальных ресурсов для их реализации</w:t>
            </w:r>
          </w:p>
        </w:tc>
      </w:tr>
      <w:tr w:rsidR="00F31AB6" w:rsidTr="00F31AB6">
        <w:trPr>
          <w:trHeight w:val="593"/>
        </w:trPr>
        <w:tc>
          <w:tcPr>
            <w:tcW w:w="9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F31AB6" w:rsidTr="00F31AB6">
        <w:trPr>
          <w:trHeight w:val="314"/>
        </w:trPr>
        <w:tc>
          <w:tcPr>
            <w:tcW w:w="9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этап - Аналитико-прогностический -2018год</w:t>
            </w:r>
          </w:p>
        </w:tc>
      </w:tr>
      <w:tr w:rsidR="00F31AB6" w:rsidTr="00F31AB6">
        <w:trPr>
          <w:trHeight w:val="59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Корректировка плана и режима оздоровительной работы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01.09.18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 воспитатели</w:t>
            </w:r>
          </w:p>
        </w:tc>
      </w:tr>
      <w:tr w:rsidR="00F31AB6" w:rsidTr="00F31AB6">
        <w:trPr>
          <w:trHeight w:val="86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банка здоровьесберегающих технологий для использования в ДОУ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УВР, воспитатели</w:t>
            </w:r>
          </w:p>
        </w:tc>
      </w:tr>
      <w:tr w:rsidR="00F31AB6" w:rsidTr="00F31AB6">
        <w:trPr>
          <w:trHeight w:val="95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комплекса оздорови-</w:t>
            </w:r>
          </w:p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тельных и профилактических мероприятий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01.09.18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317"/>
        </w:trPr>
        <w:tc>
          <w:tcPr>
            <w:tcW w:w="72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1AB6" w:rsidRDefault="00F31AB6">
            <w:pPr>
              <w:spacing w:after="0"/>
              <w:ind w:left="287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 этап- Деятельностный --2019-2020 год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86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Медицинская диагностика и контроль за осуществлением оздоровительной работы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 (сентябрь, апрель)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Зам.зав.по УВР Медсестра</w:t>
            </w:r>
          </w:p>
        </w:tc>
      </w:tr>
      <w:tr w:rsidR="00F31AB6" w:rsidTr="00F31AB6">
        <w:trPr>
          <w:trHeight w:val="86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7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Реализация комплекса оздоровительных и профилактических мероприятий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14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методического обеспечения реализации здоровьесберегающих технологий в соответствии с ФГОС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01.01.2019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14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 в ДОУ мастер-классов по внедрению опыта работы с использованием здоровьесберегающих технологий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раза в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59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конкурса «Здоровый ребёнок»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14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2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трансляции опыта семейного воспитания  по теме «Физическое развитие и здоровье» н сайте ДОУ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систематически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41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Пропаганда здорового образа жизни и ценности собственного здоровья через систематическое проведение физкультурных праздников и Дней здоровья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систематически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93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проведения комплекса профилактических и оздоровительных мероприятий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01.06.2019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31AB6" w:rsidTr="00F31AB6">
        <w:trPr>
          <w:trHeight w:val="114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right="11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 системы мониторинга здоровья детей и определения их функциональных возможностей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01.06.2019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Зам.зав. по УВР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</w:tr>
      <w:tr w:rsidR="00F31AB6" w:rsidTr="00F31AB6">
        <w:trPr>
          <w:trHeight w:val="317"/>
        </w:trPr>
        <w:tc>
          <w:tcPr>
            <w:tcW w:w="72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1AB6" w:rsidRDefault="00F31AB6">
            <w:pPr>
              <w:spacing w:after="0"/>
              <w:ind w:left="3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 этап- Рефлексивный -2021 год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86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Распространение опыта работы по сохранению и укреплению здоровья воспитанников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2021 год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Заведующий, воспитатели </w:t>
            </w:r>
          </w:p>
        </w:tc>
      </w:tr>
      <w:tr w:rsidR="00F31AB6" w:rsidTr="00F31AB6">
        <w:trPr>
          <w:trHeight w:val="59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Отчёт творческой группы по реализации проекта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01.09.2021г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F31AB6" w:rsidRDefault="00F31AB6" w:rsidP="00F31AB6">
      <w:pPr>
        <w:spacing w:after="0" w:line="240" w:lineRule="auto"/>
        <w:ind w:left="10" w:firstLine="55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keepNext/>
        <w:keepLines/>
        <w:spacing w:after="40" w:line="240" w:lineRule="auto"/>
        <w:ind w:left="-5" w:right="-15" w:hanging="10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F6991" w:rsidRDefault="005F6991" w:rsidP="00F31AB6">
      <w:pPr>
        <w:keepNext/>
        <w:keepLines/>
        <w:spacing w:after="40" w:line="240" w:lineRule="auto"/>
        <w:ind w:left="-5" w:right="-15" w:hanging="10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1AB6" w:rsidRDefault="00F31AB6" w:rsidP="00F31AB6">
      <w:pPr>
        <w:keepNext/>
        <w:keepLines/>
        <w:spacing w:after="40" w:line="240" w:lineRule="auto"/>
        <w:ind w:left="-5" w:right="-15" w:hanging="10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 Проект по развитию и укреплению материально-технической базы ДОУ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Проблема: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Отсутствие бюджетного финансирования на косметический ремонт, что требует приведения в соответствие с требованиями государственных образовательных стандартов, социальных норм и нормативов.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Цель: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Укрепление материально – технической базы. Совершенствование системы управления ресурсо-обеспечивающей деятельностью: поддержание в рабочем состоянии материально-технических ресурсов; управление имуществом учреждения. </w:t>
      </w:r>
    </w:p>
    <w:p w:rsidR="00F31AB6" w:rsidRDefault="00F31AB6" w:rsidP="00F31AB6">
      <w:pPr>
        <w:spacing w:after="0" w:line="240" w:lineRule="auto"/>
        <w:ind w:left="-5" w:firstLine="57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Задачи: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1.Обеспечить охрану жизни и здоровья участников образовательного процесса.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2.Привести помещения в соответствие санитарно-гигиеническим нормам и требованиям безопасности.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3.Обеспечить инновационный характер образовательного процесса путём использования ИКТ, пополнение компьютерной базы презентациями.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4.Пополнение  материальной базы групп необходимым оборудованием, техническими средствами, дидактическим и игровым материалом по всем разделам образовательной программы. </w:t>
      </w:r>
    </w:p>
    <w:p w:rsidR="00F31AB6" w:rsidRDefault="00F31AB6" w:rsidP="00F31AB6">
      <w:pPr>
        <w:spacing w:after="0" w:line="240" w:lineRule="auto"/>
        <w:ind w:left="-5" w:firstLine="57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Ожидаемый результат:  </w:t>
      </w:r>
    </w:p>
    <w:p w:rsidR="00F31AB6" w:rsidRDefault="00F31AB6" w:rsidP="00F31AB6">
      <w:pPr>
        <w:spacing w:after="0" w:line="240" w:lineRule="auto"/>
        <w:ind w:left="-5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Благоустроенные здание и территория.                                                                                            </w:t>
      </w:r>
    </w:p>
    <w:p w:rsidR="00F31AB6" w:rsidRDefault="00F31AB6" w:rsidP="00F31AB6">
      <w:pPr>
        <w:spacing w:after="0" w:line="240" w:lineRule="auto"/>
        <w:ind w:left="-5" w:right="170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Создание развивающей предметно-пространственной среды  в соответствии с федеральными государственными образовательными стандартами дошкольного образования. </w:t>
      </w:r>
    </w:p>
    <w:p w:rsidR="00F31AB6" w:rsidRDefault="00F31AB6" w:rsidP="00F31AB6">
      <w:pPr>
        <w:spacing w:after="0" w:line="240" w:lineRule="auto"/>
        <w:ind w:left="-5" w:right="170" w:firstLine="57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Социальный эффект: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Создание безопасных условий для жизни и здоровья участников образовательного процесса. </w:t>
      </w:r>
    </w:p>
    <w:p w:rsidR="00F31AB6" w:rsidRDefault="00F31AB6" w:rsidP="00F31AB6">
      <w:pPr>
        <w:spacing w:after="1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640" w:type="dxa"/>
        <w:tblInd w:w="-128" w:type="dxa"/>
        <w:tblCellMar>
          <w:left w:w="14" w:type="dxa"/>
          <w:right w:w="11" w:type="dxa"/>
        </w:tblCellMar>
        <w:tblLook w:val="04A0" w:firstRow="1" w:lastRow="0" w:firstColumn="1" w:lastColumn="0" w:noHBand="0" w:noVBand="1"/>
      </w:tblPr>
      <w:tblGrid>
        <w:gridCol w:w="568"/>
        <w:gridCol w:w="3700"/>
        <w:gridCol w:w="1272"/>
        <w:gridCol w:w="1973"/>
        <w:gridCol w:w="2127"/>
      </w:tblGrid>
      <w:tr w:rsidR="00F31AB6" w:rsidTr="00F31AB6">
        <w:trPr>
          <w:trHeight w:val="86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Этапы, сроки их выполнения</w:t>
            </w:r>
          </w:p>
        </w:tc>
        <w:tc>
          <w:tcPr>
            <w:tcW w:w="4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об источниках, формах, механизмах, привлечения трудовых, материальных ресурсов для их реализации</w:t>
            </w:r>
          </w:p>
        </w:tc>
      </w:tr>
      <w:tr w:rsidR="00F31AB6" w:rsidTr="00F31AB6">
        <w:trPr>
          <w:trHeight w:val="5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F31AB6" w:rsidTr="00F31AB6">
        <w:trPr>
          <w:trHeight w:val="5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оконных блоков. Программа «Окна»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B6" w:rsidRDefault="00F3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краевого бюджета</w:t>
            </w:r>
          </w:p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F31AB6" w:rsidTr="00F31AB6">
        <w:trPr>
          <w:trHeight w:val="13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Косметический ремонт  фасада здания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F31AB6" w:rsidTr="00F31AB6">
        <w:trPr>
          <w:trHeight w:val="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Благоустройство детских площадок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F31AB6" w:rsidTr="00F31AB6">
        <w:trPr>
          <w:trHeight w:val="140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Продолжение оснащения методического кабинета в соответствии с ФГОС ДО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2018-2021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F31AB6" w:rsidTr="00F31AB6">
        <w:trPr>
          <w:trHeight w:val="15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 w:line="232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Приобретение дидактического и игрового материала для оснащения  развивающей предметно-пространственной среды в соответствии с ФГОС.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2018-2021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F31AB6" w:rsidTr="00F31AB6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8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Отчёт творческой группы по реализации проекта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2021 год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действий по реализации Программы развития на разных этапах предполагает дальнейшую конкретизацию и распределение обозначенных мероприятий (действий) в годовом плане работы МДОУ.</w:t>
      </w:r>
    </w:p>
    <w:p w:rsidR="00F31AB6" w:rsidRDefault="00F31AB6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F6991" w:rsidRDefault="005F6991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F6991" w:rsidRDefault="005F6991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F6991" w:rsidRDefault="005F6991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F6991" w:rsidRDefault="005F6991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1AB6" w:rsidRDefault="00F31AB6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1AB6" w:rsidRDefault="00F31AB6" w:rsidP="00F31AB6">
      <w:pPr>
        <w:spacing w:after="0" w:line="240" w:lineRule="auto"/>
        <w:ind w:hanging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Параметры оценки результативности реализации программы развития</w:t>
      </w:r>
    </w:p>
    <w:tbl>
      <w:tblPr>
        <w:tblW w:w="9645" w:type="dxa"/>
        <w:tblInd w:w="-36" w:type="dxa"/>
        <w:tblLayout w:type="fixed"/>
        <w:tblCellMar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980"/>
        <w:gridCol w:w="3830"/>
        <w:gridCol w:w="708"/>
        <w:gridCol w:w="709"/>
        <w:gridCol w:w="709"/>
        <w:gridCol w:w="709"/>
      </w:tblGrid>
      <w:tr w:rsidR="00F31AB6" w:rsidTr="00F31AB6">
        <w:trPr>
          <w:trHeight w:val="288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Критерии 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Индикаторы и показатели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11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Динамика индикаторов и показателей</w:t>
            </w:r>
          </w:p>
        </w:tc>
      </w:tr>
      <w:tr w:rsidR="00F31AB6" w:rsidTr="00F31AB6">
        <w:trPr>
          <w:trHeight w:val="286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AB6" w:rsidRDefault="00F31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2019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2021 </w:t>
            </w:r>
          </w:p>
        </w:tc>
      </w:tr>
      <w:tr w:rsidR="00F31AB6" w:rsidTr="00F31AB6">
        <w:trPr>
          <w:trHeight w:val="166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Нормативно-правовая база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60% соответствие современным требованиям </w:t>
            </w:r>
          </w:p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 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80% соответствие современным требованиям</w:t>
            </w:r>
          </w:p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 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100% соответствие современным требованиям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83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Исполнение бюджета программы (субвенция)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 w:rsidP="005F6991">
            <w:pPr>
              <w:numPr>
                <w:ilvl w:val="0"/>
                <w:numId w:val="24"/>
              </w:numPr>
              <w:spacing w:after="45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ниже 80%  </w:t>
            </w:r>
          </w:p>
          <w:p w:rsidR="00F31AB6" w:rsidRDefault="00F31AB6" w:rsidP="005F6991">
            <w:pPr>
              <w:numPr>
                <w:ilvl w:val="0"/>
                <w:numId w:val="24"/>
              </w:numPr>
              <w:spacing w:after="45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ниже 90%  </w:t>
            </w:r>
          </w:p>
          <w:p w:rsidR="00F31AB6" w:rsidRDefault="00F31AB6" w:rsidP="005F6991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100%  и выше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24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Привлечение внебюджетных ассигнований и спонсорских средств на развитие ДОУ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26"/>
              </w:numPr>
              <w:spacing w:after="46" w:line="232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средства предприятий не привлекаются  </w:t>
            </w:r>
          </w:p>
          <w:p w:rsidR="00F31AB6" w:rsidRDefault="00F31AB6">
            <w:pPr>
              <w:numPr>
                <w:ilvl w:val="0"/>
                <w:numId w:val="26"/>
              </w:numPr>
              <w:spacing w:after="46" w:line="232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привлекаются средства предприятий и организаций до 50% </w:t>
            </w:r>
          </w:p>
          <w:p w:rsidR="00F31AB6" w:rsidRDefault="00F31AB6">
            <w:pPr>
              <w:numPr>
                <w:ilvl w:val="0"/>
                <w:numId w:val="26"/>
              </w:numPr>
              <w:spacing w:after="0" w:line="232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привлекаются средства предприятий и организаций выше 50%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83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Укомплектованность штатами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3"/>
                <w:numId w:val="26"/>
              </w:numPr>
              <w:spacing w:after="0"/>
              <w:ind w:left="36" w:right="26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ниже 85%  </w:t>
            </w:r>
          </w:p>
          <w:p w:rsidR="00F31AB6" w:rsidRDefault="00F31AB6">
            <w:pPr>
              <w:numPr>
                <w:ilvl w:val="3"/>
                <w:numId w:val="26"/>
              </w:numPr>
              <w:spacing w:after="0"/>
              <w:ind w:left="36" w:right="26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ниже 95%  </w:t>
            </w:r>
          </w:p>
          <w:p w:rsidR="00F31AB6" w:rsidRDefault="00F31AB6">
            <w:pPr>
              <w:numPr>
                <w:ilvl w:val="3"/>
                <w:numId w:val="26"/>
              </w:numPr>
              <w:spacing w:after="0"/>
              <w:ind w:left="36" w:right="26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100%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166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Категорийность педагогических работников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28"/>
              </w:numPr>
              <w:spacing w:after="44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имеют категорию до 50% педагогов </w:t>
            </w:r>
          </w:p>
          <w:p w:rsidR="00F31AB6" w:rsidRDefault="00F31AB6">
            <w:pPr>
              <w:numPr>
                <w:ilvl w:val="0"/>
                <w:numId w:val="28"/>
              </w:numPr>
              <w:spacing w:after="44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имеют категорию до 80%  педагогов </w:t>
            </w:r>
          </w:p>
          <w:p w:rsidR="00F31AB6" w:rsidRDefault="00F31AB6">
            <w:pPr>
              <w:numPr>
                <w:ilvl w:val="0"/>
                <w:numId w:val="28"/>
              </w:numPr>
              <w:spacing w:after="44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имеют категорию до 90%  педагогов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166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Процент педагогов прошедших курсовую подготовку в соответствии с требованиями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3"/>
                <w:numId w:val="28"/>
              </w:numPr>
              <w:spacing w:after="0"/>
              <w:ind w:left="3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прошли курсовую подготовку до 50% педагогов </w:t>
            </w:r>
          </w:p>
          <w:p w:rsidR="00F31AB6" w:rsidRDefault="00F31AB6">
            <w:pPr>
              <w:numPr>
                <w:ilvl w:val="3"/>
                <w:numId w:val="28"/>
              </w:numPr>
              <w:spacing w:after="0"/>
              <w:ind w:left="3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прошли курсовую подготовку до 80%  педагогов</w:t>
            </w:r>
          </w:p>
          <w:p w:rsidR="00F31AB6" w:rsidRDefault="00F31AB6">
            <w:pPr>
              <w:numPr>
                <w:ilvl w:val="3"/>
                <w:numId w:val="28"/>
              </w:numPr>
              <w:spacing w:after="0"/>
              <w:ind w:left="3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прошли курсовую подготовку до 90%  педагогов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условий, обеспечивающих полноценное развитие детей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30"/>
              </w:numPr>
              <w:spacing w:after="29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60%  </w:t>
            </w:r>
          </w:p>
          <w:p w:rsidR="00F31AB6" w:rsidRDefault="00F31AB6">
            <w:pPr>
              <w:numPr>
                <w:ilvl w:val="0"/>
                <w:numId w:val="30"/>
              </w:numPr>
              <w:spacing w:after="2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80%  </w:t>
            </w:r>
          </w:p>
          <w:p w:rsidR="00F31AB6" w:rsidRDefault="00F31AB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100%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254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 w:right="6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Распространение опыта работы педагогов в районе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0"/>
                <w:numId w:val="32"/>
              </w:numPr>
              <w:spacing w:after="46" w:line="232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распространение прогрессивных и перспективных идей в ДОУ </w:t>
            </w:r>
          </w:p>
          <w:p w:rsidR="00F31AB6" w:rsidRDefault="00F31AB6">
            <w:pPr>
              <w:numPr>
                <w:ilvl w:val="0"/>
                <w:numId w:val="32"/>
              </w:numPr>
              <w:spacing w:after="46" w:line="232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распространение прогрессивных и перспективных идей в районе </w:t>
            </w:r>
          </w:p>
          <w:p w:rsidR="00F31AB6" w:rsidRDefault="00F31AB6">
            <w:pPr>
              <w:numPr>
                <w:ilvl w:val="0"/>
                <w:numId w:val="32"/>
              </w:numPr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распространение прогрессивных и перспективных идей в регионе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1AB6" w:rsidTr="00F31AB6">
        <w:trPr>
          <w:trHeight w:val="194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Открытость ДОУ социальной среде, взаимодействие его с другими социальными институтами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numPr>
                <w:ilvl w:val="3"/>
                <w:numId w:val="32"/>
              </w:numPr>
              <w:spacing w:after="0"/>
              <w:ind w:left="36" w:right="1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сотрудничество </w:t>
            </w:r>
          </w:p>
          <w:p w:rsidR="00F31AB6" w:rsidRDefault="00F31AB6">
            <w:pPr>
              <w:numPr>
                <w:ilvl w:val="3"/>
                <w:numId w:val="32"/>
              </w:numPr>
              <w:spacing w:after="0"/>
              <w:ind w:left="36" w:right="1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активное сотрудничеств, имеются перспективные планы, договора сотрудничества </w:t>
            </w:r>
          </w:p>
          <w:p w:rsidR="00F31AB6" w:rsidRDefault="00F31AB6">
            <w:pPr>
              <w:numPr>
                <w:ilvl w:val="3"/>
                <w:numId w:val="32"/>
              </w:numPr>
              <w:spacing w:after="0"/>
              <w:ind w:left="36" w:right="1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балла: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есть система практической работы в данном направлении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AB6" w:rsidRDefault="00F31AB6">
            <w:pPr>
              <w:spacing w:after="0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1AB6" w:rsidRDefault="00F31AB6" w:rsidP="00F31AB6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spacing w:after="0" w:line="240" w:lineRule="auto"/>
        <w:ind w:right="-15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1AB6" w:rsidRDefault="00F31AB6" w:rsidP="00F31AB6">
      <w:pPr>
        <w:spacing w:after="0" w:line="240" w:lineRule="auto"/>
        <w:ind w:right="-15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1AB6" w:rsidRDefault="00F31AB6" w:rsidP="00F31AB6">
      <w:pPr>
        <w:spacing w:after="0" w:line="240" w:lineRule="auto"/>
        <w:ind w:right="-15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Прогнозируемый  результат программы развития к 2021 году.</w:t>
      </w:r>
    </w:p>
    <w:p w:rsidR="00F31AB6" w:rsidRDefault="00F31AB6" w:rsidP="00F31AB6">
      <w:pPr>
        <w:spacing w:after="0" w:line="240" w:lineRule="auto"/>
        <w:ind w:right="-15" w:firstLine="284"/>
        <w:jc w:val="center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F31AB6" w:rsidRDefault="00F31AB6" w:rsidP="00F31AB6">
      <w:pPr>
        <w:spacing w:after="0" w:line="242" w:lineRule="auto"/>
        <w:ind w:right="38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>В ходе реализации Программы предполагается достижение следующих результатов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: </w:t>
      </w:r>
      <w:r>
        <w:rPr>
          <w:rFonts w:ascii="Courier New" w:eastAsia="Courier New" w:hAnsi="Courier New" w:cs="Courier New"/>
          <w:color w:val="000000"/>
          <w:sz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повышение уровня профессиональной компетенции педагогов; </w:t>
      </w:r>
    </w:p>
    <w:p w:rsidR="00F31AB6" w:rsidRDefault="00F31AB6" w:rsidP="00F31AB6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создание развивающей среды и материально-технической базы в группах  в соответствии с образовательными областями   образовательной программы ДОУ; </w:t>
      </w:r>
    </w:p>
    <w:p w:rsidR="00F31AB6" w:rsidRDefault="00F31AB6" w:rsidP="00F31AB6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реализации. </w:t>
      </w:r>
    </w:p>
    <w:p w:rsidR="00F31AB6" w:rsidRDefault="00F31AB6" w:rsidP="00F31AB6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обеспечение   готовности воспитанников к обучению в школе.Показателями является итоговый мониторинг по образовательным областям программы и по методическим рекомендациям.  </w:t>
      </w:r>
    </w:p>
    <w:p w:rsidR="00F31AB6" w:rsidRDefault="00F31AB6" w:rsidP="00F31AB6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активное включение родителей в образовательный процесс </w:t>
      </w:r>
    </w:p>
    <w:p w:rsidR="00F31AB6" w:rsidRDefault="00F31AB6" w:rsidP="00F31AB6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создание привлекательного в глазах всех субъектов образовательного процесса имиджа ДОУ, разработка стратегии по благоустройству территории ДОУ. </w:t>
      </w: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F31AB6" w:rsidRDefault="00F31AB6" w:rsidP="00F31AB6">
      <w:pPr>
        <w:rPr>
          <w:rFonts w:ascii="Times New Roman" w:hAnsi="Times New Roman"/>
          <w:sz w:val="24"/>
          <w:szCs w:val="24"/>
        </w:rPr>
      </w:pPr>
    </w:p>
    <w:p w:rsidR="00AC6742" w:rsidRDefault="00AC6742"/>
    <w:sectPr w:rsidR="00AC6742" w:rsidSect="00A979F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65E" w:rsidRDefault="00DC765E" w:rsidP="005F6991">
      <w:pPr>
        <w:spacing w:after="0" w:line="240" w:lineRule="auto"/>
      </w:pPr>
      <w:r>
        <w:separator/>
      </w:r>
    </w:p>
  </w:endnote>
  <w:endnote w:type="continuationSeparator" w:id="0">
    <w:p w:rsidR="00DC765E" w:rsidRDefault="00DC765E" w:rsidP="005F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860"/>
      <w:docPartObj>
        <w:docPartGallery w:val="Page Numbers (Bottom of Page)"/>
        <w:docPartUnique/>
      </w:docPartObj>
    </w:sdtPr>
    <w:sdtEndPr/>
    <w:sdtContent>
      <w:p w:rsidR="005F6991" w:rsidRDefault="00DC765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3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6991" w:rsidRDefault="005F69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65E" w:rsidRDefault="00DC765E" w:rsidP="005F6991">
      <w:pPr>
        <w:spacing w:after="0" w:line="240" w:lineRule="auto"/>
      </w:pPr>
      <w:r>
        <w:separator/>
      </w:r>
    </w:p>
  </w:footnote>
  <w:footnote w:type="continuationSeparator" w:id="0">
    <w:p w:rsidR="00DC765E" w:rsidRDefault="00DC765E" w:rsidP="005F6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06916"/>
    <w:multiLevelType w:val="hybridMultilevel"/>
    <w:tmpl w:val="7CD43C56"/>
    <w:lvl w:ilvl="0" w:tplc="38464662">
      <w:start w:val="1"/>
      <w:numFmt w:val="decimal"/>
      <w:lvlText w:val="%1"/>
      <w:lvlJc w:val="left"/>
      <w:pPr>
        <w:ind w:left="1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9E64F914">
      <w:start w:val="1"/>
      <w:numFmt w:val="lowerLetter"/>
      <w:lvlText w:val="%2"/>
      <w:lvlJc w:val="left"/>
      <w:pPr>
        <w:ind w:left="10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34560E4E">
      <w:start w:val="1"/>
      <w:numFmt w:val="lowerRoman"/>
      <w:lvlText w:val="%3"/>
      <w:lvlJc w:val="left"/>
      <w:pPr>
        <w:ind w:left="18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383E0916">
      <w:start w:val="1"/>
      <w:numFmt w:val="decimal"/>
      <w:lvlText w:val="%4"/>
      <w:lvlJc w:val="left"/>
      <w:pPr>
        <w:ind w:left="25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D2DE2492">
      <w:start w:val="1"/>
      <w:numFmt w:val="lowerLetter"/>
      <w:lvlText w:val="%5"/>
      <w:lvlJc w:val="left"/>
      <w:pPr>
        <w:ind w:left="32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3EE2DA58">
      <w:start w:val="1"/>
      <w:numFmt w:val="lowerRoman"/>
      <w:lvlText w:val="%6"/>
      <w:lvlJc w:val="left"/>
      <w:pPr>
        <w:ind w:left="396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F47CFE02">
      <w:start w:val="1"/>
      <w:numFmt w:val="decimal"/>
      <w:lvlText w:val="%7"/>
      <w:lvlJc w:val="left"/>
      <w:pPr>
        <w:ind w:left="46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6060D178">
      <w:start w:val="1"/>
      <w:numFmt w:val="lowerLetter"/>
      <w:lvlText w:val="%8"/>
      <w:lvlJc w:val="left"/>
      <w:pPr>
        <w:ind w:left="54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A61E3A0A">
      <w:start w:val="1"/>
      <w:numFmt w:val="lowerRoman"/>
      <w:lvlText w:val="%9"/>
      <w:lvlJc w:val="left"/>
      <w:pPr>
        <w:ind w:left="61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DF17E5E"/>
    <w:multiLevelType w:val="hybridMultilevel"/>
    <w:tmpl w:val="4BD483A2"/>
    <w:lvl w:ilvl="0" w:tplc="7FDCA310">
      <w:start w:val="1"/>
      <w:numFmt w:val="decimal"/>
      <w:lvlText w:val="%1"/>
      <w:lvlJc w:val="left"/>
      <w:pPr>
        <w:ind w:left="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41C4676A">
      <w:start w:val="1"/>
      <w:numFmt w:val="lowerLetter"/>
      <w:lvlText w:val="%2"/>
      <w:lvlJc w:val="left"/>
      <w:pPr>
        <w:ind w:left="10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DB7CBF66">
      <w:start w:val="1"/>
      <w:numFmt w:val="lowerRoman"/>
      <w:lvlText w:val="%3"/>
      <w:lvlJc w:val="left"/>
      <w:pPr>
        <w:ind w:left="18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2C2C075E">
      <w:start w:val="1"/>
      <w:numFmt w:val="decimal"/>
      <w:lvlText w:val="%4"/>
      <w:lvlJc w:val="left"/>
      <w:pPr>
        <w:ind w:left="25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F64AFE02">
      <w:start w:val="1"/>
      <w:numFmt w:val="lowerLetter"/>
      <w:lvlText w:val="%5"/>
      <w:lvlJc w:val="left"/>
      <w:pPr>
        <w:ind w:left="32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319A4EFE">
      <w:start w:val="1"/>
      <w:numFmt w:val="lowerRoman"/>
      <w:lvlText w:val="%6"/>
      <w:lvlJc w:val="left"/>
      <w:pPr>
        <w:ind w:left="396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5246CE0">
      <w:start w:val="1"/>
      <w:numFmt w:val="decimal"/>
      <w:lvlText w:val="%7"/>
      <w:lvlJc w:val="left"/>
      <w:pPr>
        <w:ind w:left="46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2CD2CE1A">
      <w:start w:val="1"/>
      <w:numFmt w:val="lowerLetter"/>
      <w:lvlText w:val="%8"/>
      <w:lvlJc w:val="left"/>
      <w:pPr>
        <w:ind w:left="54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EEE5BF6">
      <w:start w:val="1"/>
      <w:numFmt w:val="lowerRoman"/>
      <w:lvlText w:val="%9"/>
      <w:lvlJc w:val="left"/>
      <w:pPr>
        <w:ind w:left="61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BB05916"/>
    <w:multiLevelType w:val="hybridMultilevel"/>
    <w:tmpl w:val="C92C54E0"/>
    <w:lvl w:ilvl="0" w:tplc="7890C354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3E806F8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75CCAF0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183058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96F81B7A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9DC65C0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0B66B53C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545CD5D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1AF0DEA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C2C0458"/>
    <w:multiLevelType w:val="hybridMultilevel"/>
    <w:tmpl w:val="874835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0A1343"/>
    <w:multiLevelType w:val="hybridMultilevel"/>
    <w:tmpl w:val="4C92EBD6"/>
    <w:lvl w:ilvl="0" w:tplc="4B14D6BA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D1739"/>
    <w:multiLevelType w:val="hybridMultilevel"/>
    <w:tmpl w:val="12B6497A"/>
    <w:lvl w:ilvl="0" w:tplc="4B14D6BA">
      <w:start w:val="1"/>
      <w:numFmt w:val="bullet"/>
      <w:lvlText w:val="•"/>
      <w:lvlJc w:val="left"/>
      <w:pPr>
        <w:ind w:left="7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25D8343C">
      <w:start w:val="1"/>
      <w:numFmt w:val="bullet"/>
      <w:lvlText w:val="o"/>
      <w:lvlJc w:val="left"/>
      <w:pPr>
        <w:ind w:left="128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4DCE1B2">
      <w:start w:val="1"/>
      <w:numFmt w:val="bullet"/>
      <w:lvlText w:val="▪"/>
      <w:lvlJc w:val="left"/>
      <w:pPr>
        <w:ind w:left="20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A7AEC7C">
      <w:start w:val="1"/>
      <w:numFmt w:val="bullet"/>
      <w:lvlText w:val="•"/>
      <w:lvlJc w:val="left"/>
      <w:pPr>
        <w:ind w:left="27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2FCF5A0">
      <w:start w:val="1"/>
      <w:numFmt w:val="bullet"/>
      <w:lvlText w:val="o"/>
      <w:lvlJc w:val="left"/>
      <w:pPr>
        <w:ind w:left="34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C13A6B34">
      <w:start w:val="1"/>
      <w:numFmt w:val="bullet"/>
      <w:lvlText w:val="▪"/>
      <w:lvlJc w:val="left"/>
      <w:pPr>
        <w:ind w:left="41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002C17F0">
      <w:start w:val="1"/>
      <w:numFmt w:val="bullet"/>
      <w:lvlText w:val="•"/>
      <w:lvlJc w:val="left"/>
      <w:pPr>
        <w:ind w:left="48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E20467C">
      <w:start w:val="1"/>
      <w:numFmt w:val="bullet"/>
      <w:lvlText w:val="o"/>
      <w:lvlJc w:val="left"/>
      <w:pPr>
        <w:ind w:left="56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FD4066A">
      <w:start w:val="1"/>
      <w:numFmt w:val="bullet"/>
      <w:lvlText w:val="▪"/>
      <w:lvlJc w:val="left"/>
      <w:pPr>
        <w:ind w:left="63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21CB237A"/>
    <w:multiLevelType w:val="hybridMultilevel"/>
    <w:tmpl w:val="8A22CFF4"/>
    <w:lvl w:ilvl="0" w:tplc="39DACE36">
      <w:start w:val="1"/>
      <w:numFmt w:val="bullet"/>
      <w:lvlText w:val="-"/>
      <w:lvlJc w:val="left"/>
      <w:pPr>
        <w:ind w:left="1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724090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779C1B4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452FB9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A1A602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E6887C0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92C89B7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AA2938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E9EE119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5B00FB8"/>
    <w:multiLevelType w:val="hybridMultilevel"/>
    <w:tmpl w:val="86B08524"/>
    <w:lvl w:ilvl="0" w:tplc="2376E10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62B8855A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3DB480E8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B406CC6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51E4249A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1D0A65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E466A76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972E42C4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AB7667BC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7AA3253"/>
    <w:multiLevelType w:val="hybridMultilevel"/>
    <w:tmpl w:val="A1BC16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A73027D"/>
    <w:multiLevelType w:val="hybridMultilevel"/>
    <w:tmpl w:val="3C4A60A2"/>
    <w:lvl w:ilvl="0" w:tplc="80965AA4">
      <w:start w:val="1"/>
      <w:numFmt w:val="decimal"/>
      <w:lvlText w:val="%1"/>
      <w:lvlJc w:val="left"/>
      <w:pPr>
        <w:ind w:left="1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9A8A351E">
      <w:start w:val="1"/>
      <w:numFmt w:val="lowerLetter"/>
      <w:lvlText w:val="%2"/>
      <w:lvlJc w:val="left"/>
      <w:pPr>
        <w:ind w:left="10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FF4497C">
      <w:start w:val="1"/>
      <w:numFmt w:val="lowerRoman"/>
      <w:lvlText w:val="%3"/>
      <w:lvlJc w:val="left"/>
      <w:pPr>
        <w:ind w:left="18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A34E8E50">
      <w:start w:val="1"/>
      <w:numFmt w:val="decimal"/>
      <w:lvlText w:val="%4"/>
      <w:lvlJc w:val="left"/>
      <w:pPr>
        <w:ind w:left="25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8CCF368">
      <w:start w:val="1"/>
      <w:numFmt w:val="lowerLetter"/>
      <w:lvlText w:val="%5"/>
      <w:lvlJc w:val="left"/>
      <w:pPr>
        <w:ind w:left="32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24A5EB0">
      <w:start w:val="1"/>
      <w:numFmt w:val="lowerRoman"/>
      <w:lvlText w:val="%6"/>
      <w:lvlJc w:val="left"/>
      <w:pPr>
        <w:ind w:left="396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F4CE1802">
      <w:start w:val="1"/>
      <w:numFmt w:val="decimal"/>
      <w:lvlText w:val="%7"/>
      <w:lvlJc w:val="left"/>
      <w:pPr>
        <w:ind w:left="46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F54A71E">
      <w:start w:val="1"/>
      <w:numFmt w:val="lowerLetter"/>
      <w:lvlText w:val="%8"/>
      <w:lvlJc w:val="left"/>
      <w:pPr>
        <w:ind w:left="54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BD04C644">
      <w:start w:val="1"/>
      <w:numFmt w:val="lowerRoman"/>
      <w:lvlText w:val="%9"/>
      <w:lvlJc w:val="left"/>
      <w:pPr>
        <w:ind w:left="61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44826B93"/>
    <w:multiLevelType w:val="hybridMultilevel"/>
    <w:tmpl w:val="6898F0C0"/>
    <w:lvl w:ilvl="0" w:tplc="B8529C8A">
      <w:start w:val="3"/>
      <w:numFmt w:val="decimal"/>
      <w:lvlText w:val="%1.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06F8BDD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662024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4DA433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B32816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E3BC26C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58C4AEA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F190DC6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313AD2C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45EB12F8"/>
    <w:multiLevelType w:val="hybridMultilevel"/>
    <w:tmpl w:val="EEE2E8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B3720A8"/>
    <w:multiLevelType w:val="hybridMultilevel"/>
    <w:tmpl w:val="3A788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73E00"/>
    <w:multiLevelType w:val="hybridMultilevel"/>
    <w:tmpl w:val="A41EBA02"/>
    <w:lvl w:ilvl="0" w:tplc="86A023B4">
      <w:start w:val="1"/>
      <w:numFmt w:val="decimal"/>
      <w:lvlText w:val="%1"/>
      <w:lvlJc w:val="left"/>
      <w:pPr>
        <w:ind w:left="1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C5C3EAE">
      <w:start w:val="1"/>
      <w:numFmt w:val="lowerLetter"/>
      <w:lvlText w:val="%2"/>
      <w:lvlJc w:val="left"/>
      <w:pPr>
        <w:ind w:left="10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04929696">
      <w:start w:val="1"/>
      <w:numFmt w:val="lowerRoman"/>
      <w:lvlText w:val="%3"/>
      <w:lvlJc w:val="left"/>
      <w:pPr>
        <w:ind w:left="18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E1EBE84">
      <w:start w:val="1"/>
      <w:numFmt w:val="decimal"/>
      <w:lvlText w:val="%4"/>
      <w:lvlJc w:val="left"/>
      <w:pPr>
        <w:ind w:left="25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5928E072">
      <w:start w:val="1"/>
      <w:numFmt w:val="lowerLetter"/>
      <w:lvlText w:val="%5"/>
      <w:lvlJc w:val="left"/>
      <w:pPr>
        <w:ind w:left="32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99A2654">
      <w:start w:val="1"/>
      <w:numFmt w:val="lowerRoman"/>
      <w:lvlText w:val="%6"/>
      <w:lvlJc w:val="left"/>
      <w:pPr>
        <w:ind w:left="396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B4CC6EA6">
      <w:start w:val="1"/>
      <w:numFmt w:val="decimal"/>
      <w:lvlText w:val="%7"/>
      <w:lvlJc w:val="left"/>
      <w:pPr>
        <w:ind w:left="46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0BEB4C6">
      <w:start w:val="1"/>
      <w:numFmt w:val="lowerLetter"/>
      <w:lvlText w:val="%8"/>
      <w:lvlJc w:val="left"/>
      <w:pPr>
        <w:ind w:left="54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B76E94A4">
      <w:start w:val="1"/>
      <w:numFmt w:val="lowerRoman"/>
      <w:lvlText w:val="%9"/>
      <w:lvlJc w:val="left"/>
      <w:pPr>
        <w:ind w:left="61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63626E6B"/>
    <w:multiLevelType w:val="hybridMultilevel"/>
    <w:tmpl w:val="ACACB13A"/>
    <w:lvl w:ilvl="0" w:tplc="A4F26328">
      <w:start w:val="1"/>
      <w:numFmt w:val="bullet"/>
      <w:lvlText w:val="-"/>
      <w:lvlJc w:val="left"/>
      <w:pPr>
        <w:ind w:left="7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E7E3268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2A0C5182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42A8B414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F1DE7C5C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5B485172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A27B68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DEC0F2A6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7EC27A20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6BB02057"/>
    <w:multiLevelType w:val="hybridMultilevel"/>
    <w:tmpl w:val="A6C0C86C"/>
    <w:lvl w:ilvl="0" w:tplc="6A8E62B4">
      <w:start w:val="1"/>
      <w:numFmt w:val="decimal"/>
      <w:lvlText w:val="%1"/>
      <w:lvlJc w:val="left"/>
      <w:pPr>
        <w:ind w:left="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F4645D4E">
      <w:start w:val="1"/>
      <w:numFmt w:val="lowerLetter"/>
      <w:lvlText w:val="%2"/>
      <w:lvlJc w:val="left"/>
      <w:pPr>
        <w:ind w:left="10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E06AC96C">
      <w:start w:val="1"/>
      <w:numFmt w:val="lowerRoman"/>
      <w:lvlText w:val="%3"/>
      <w:lvlJc w:val="left"/>
      <w:pPr>
        <w:ind w:left="18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DFBA5DE0">
      <w:start w:val="1"/>
      <w:numFmt w:val="decimal"/>
      <w:lvlText w:val="%4"/>
      <w:lvlJc w:val="left"/>
      <w:pPr>
        <w:ind w:left="25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CA0A90B6">
      <w:start w:val="1"/>
      <w:numFmt w:val="lowerLetter"/>
      <w:lvlText w:val="%5"/>
      <w:lvlJc w:val="left"/>
      <w:pPr>
        <w:ind w:left="32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065C71FC">
      <w:start w:val="1"/>
      <w:numFmt w:val="lowerRoman"/>
      <w:lvlText w:val="%6"/>
      <w:lvlJc w:val="left"/>
      <w:pPr>
        <w:ind w:left="396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50BA463C">
      <w:start w:val="1"/>
      <w:numFmt w:val="decimal"/>
      <w:lvlText w:val="%7"/>
      <w:lvlJc w:val="left"/>
      <w:pPr>
        <w:ind w:left="468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CE96F2AE">
      <w:start w:val="1"/>
      <w:numFmt w:val="lowerLetter"/>
      <w:lvlText w:val="%8"/>
      <w:lvlJc w:val="left"/>
      <w:pPr>
        <w:ind w:left="540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C23C3458">
      <w:start w:val="1"/>
      <w:numFmt w:val="lowerRoman"/>
      <w:lvlText w:val="%9"/>
      <w:lvlJc w:val="left"/>
      <w:pPr>
        <w:ind w:left="612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7BFB2170"/>
    <w:multiLevelType w:val="hybridMultilevel"/>
    <w:tmpl w:val="E9505F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7"/>
  </w:num>
  <w:num w:numId="4">
    <w:abstractNumId w:val="7"/>
  </w:num>
  <w:num w:numId="5">
    <w:abstractNumId w:val="2"/>
  </w:num>
  <w:num w:numId="6">
    <w:abstractNumId w:val="2"/>
  </w:num>
  <w:num w:numId="7">
    <w:abstractNumId w:val="11"/>
  </w:num>
  <w:num w:numId="8">
    <w:abstractNumId w:val="11"/>
  </w:num>
  <w:num w:numId="9">
    <w:abstractNumId w:val="8"/>
  </w:num>
  <w:num w:numId="10">
    <w:abstractNumId w:val="8"/>
  </w:num>
  <w:num w:numId="11">
    <w:abstractNumId w:val="3"/>
  </w:num>
  <w:num w:numId="12">
    <w:abstractNumId w:val="3"/>
  </w:num>
  <w:num w:numId="13">
    <w:abstractNumId w:val="16"/>
  </w:num>
  <w:num w:numId="14">
    <w:abstractNumId w:val="16"/>
  </w:num>
  <w:num w:numId="15">
    <w:abstractNumId w:val="4"/>
  </w:num>
  <w:num w:numId="16">
    <w:abstractNumId w:val="4"/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</w:num>
  <w:num w:numId="21">
    <w:abstractNumId w:val="10"/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1AB6"/>
    <w:rsid w:val="005F6991"/>
    <w:rsid w:val="006A33F5"/>
    <w:rsid w:val="00883B78"/>
    <w:rsid w:val="00A25E00"/>
    <w:rsid w:val="00A979FA"/>
    <w:rsid w:val="00AC6742"/>
    <w:rsid w:val="00DC765E"/>
    <w:rsid w:val="00F31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1A8E975-B16F-427D-B066-BA64FA62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AB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31AB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31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1AB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1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uiPriority w:val="99"/>
    <w:semiHidden/>
    <w:unhideWhenUsed/>
    <w:rsid w:val="00F31AB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1AB6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F31A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31A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1AB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31A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1AB6"/>
    <w:rPr>
      <w:rFonts w:ascii="Calibri" w:eastAsia="Calibri" w:hAnsi="Calibri" w:cs="Times New Roman"/>
    </w:rPr>
  </w:style>
  <w:style w:type="paragraph" w:styleId="aa">
    <w:name w:val="Body Text"/>
    <w:basedOn w:val="a"/>
    <w:link w:val="ab"/>
    <w:semiHidden/>
    <w:unhideWhenUsed/>
    <w:rsid w:val="00F31AB6"/>
    <w:pPr>
      <w:spacing w:after="0" w:line="240" w:lineRule="auto"/>
      <w:jc w:val="center"/>
    </w:pPr>
    <w:rPr>
      <w:rFonts w:ascii="Times New Roman" w:eastAsia="Times New Roman" w:hAnsi="Times New Roman"/>
      <w:b/>
      <w:i/>
      <w:sz w:val="44"/>
      <w:szCs w:val="20"/>
    </w:rPr>
  </w:style>
  <w:style w:type="character" w:customStyle="1" w:styleId="ab">
    <w:name w:val="Основной текст Знак"/>
    <w:basedOn w:val="a0"/>
    <w:link w:val="aa"/>
    <w:semiHidden/>
    <w:rsid w:val="00F31AB6"/>
    <w:rPr>
      <w:rFonts w:ascii="Times New Roman" w:eastAsia="Times New Roman" w:hAnsi="Times New Roman" w:cs="Times New Roman"/>
      <w:b/>
      <w:i/>
      <w:sz w:val="44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31A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1AB6"/>
    <w:rPr>
      <w:rFonts w:ascii="Tahoma" w:eastAsia="Calibri" w:hAnsi="Tahoma" w:cs="Times New Roman"/>
      <w:sz w:val="16"/>
      <w:szCs w:val="16"/>
    </w:rPr>
  </w:style>
  <w:style w:type="character" w:customStyle="1" w:styleId="ae">
    <w:name w:val="Без интервала Знак"/>
    <w:link w:val="af"/>
    <w:locked/>
    <w:rsid w:val="00F31AB6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basedOn w:val="a"/>
    <w:link w:val="ae"/>
    <w:qFormat/>
    <w:rsid w:val="00F31AB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34"/>
    <w:qFormat/>
    <w:rsid w:val="00F31A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F31AB6"/>
    <w:pPr>
      <w:widowControl w:val="0"/>
      <w:suppressAutoHyphens/>
      <w:autoSpaceDE w:val="0"/>
      <w:spacing w:after="0" w:line="240" w:lineRule="auto"/>
      <w:ind w:left="160"/>
    </w:pPr>
    <w:rPr>
      <w:rFonts w:ascii="Arial" w:eastAsia="Times New Roman" w:hAnsi="Arial" w:cs="Arial"/>
      <w:b/>
      <w:bCs/>
      <w:sz w:val="18"/>
      <w:szCs w:val="18"/>
      <w:lang w:eastAsia="ar-SA"/>
    </w:rPr>
  </w:style>
  <w:style w:type="character" w:customStyle="1" w:styleId="af1">
    <w:name w:val="Основной текст_"/>
    <w:link w:val="21"/>
    <w:locked/>
    <w:rsid w:val="00F31AB6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F31AB6"/>
    <w:pPr>
      <w:widowControl w:val="0"/>
      <w:shd w:val="clear" w:color="auto" w:fill="FFFFFF"/>
      <w:spacing w:after="540" w:line="324" w:lineRule="exact"/>
    </w:pPr>
    <w:rPr>
      <w:rFonts w:ascii="Times New Roman" w:eastAsia="Times New Roman" w:hAnsi="Times New Roman"/>
      <w:spacing w:val="1"/>
      <w:sz w:val="26"/>
      <w:szCs w:val="26"/>
    </w:rPr>
  </w:style>
  <w:style w:type="character" w:customStyle="1" w:styleId="apple-style-span">
    <w:name w:val="apple-style-span"/>
    <w:basedOn w:val="a0"/>
    <w:rsid w:val="00F31AB6"/>
  </w:style>
  <w:style w:type="character" w:customStyle="1" w:styleId="apple-converted-space">
    <w:name w:val="apple-converted-space"/>
    <w:basedOn w:val="a0"/>
    <w:rsid w:val="00F31AB6"/>
  </w:style>
  <w:style w:type="character" w:customStyle="1" w:styleId="submenu-table">
    <w:name w:val="submenu-table"/>
    <w:basedOn w:val="a0"/>
    <w:rsid w:val="00F31AB6"/>
  </w:style>
  <w:style w:type="character" w:customStyle="1" w:styleId="butback">
    <w:name w:val="butback"/>
    <w:basedOn w:val="a0"/>
    <w:rsid w:val="00F31AB6"/>
  </w:style>
  <w:style w:type="character" w:customStyle="1" w:styleId="11">
    <w:name w:val="Основной текст1"/>
    <w:rsid w:val="00F31AB6"/>
    <w:rPr>
      <w:rFonts w:ascii="Times New Roman" w:eastAsia="Times New Roman" w:hAnsi="Times New Roman" w:cs="Times New Roman" w:hint="default"/>
      <w:color w:val="000000"/>
      <w:spacing w:val="1"/>
      <w:w w:val="100"/>
      <w:position w:val="0"/>
      <w:sz w:val="26"/>
      <w:szCs w:val="26"/>
      <w:u w:val="single"/>
      <w:shd w:val="clear" w:color="auto" w:fill="FFFFFF"/>
      <w:lang w:val="ru-RU"/>
    </w:rPr>
  </w:style>
  <w:style w:type="table" w:styleId="af2">
    <w:name w:val="Table Grid"/>
    <w:basedOn w:val="a1"/>
    <w:uiPriority w:val="59"/>
    <w:rsid w:val="00F31AB6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F31AB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1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elatdelo.com/organizaciya-biznesa/profstandart-vospitatelya-doshkolnogo-uchrezhde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7F535-0B7C-4E3C-B3EE-3CD769BC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17849</Words>
  <Characters>101745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8987</dc:creator>
  <cp:keywords/>
  <dc:description/>
  <cp:lastModifiedBy>1</cp:lastModifiedBy>
  <cp:revision>5</cp:revision>
  <dcterms:created xsi:type="dcterms:W3CDTF">2018-08-10T07:26:00Z</dcterms:created>
  <dcterms:modified xsi:type="dcterms:W3CDTF">2021-03-16T07:03:00Z</dcterms:modified>
</cp:coreProperties>
</file>