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F8" w:rsidRDefault="00F37FF8" w:rsidP="00F37FF8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32"/>
          <w:szCs w:val="32"/>
          <w:lang w:eastAsia="en-US" w:bidi="en-US"/>
        </w:rPr>
      </w:pPr>
      <w:r>
        <w:rPr>
          <w:b/>
          <w:sz w:val="32"/>
          <w:szCs w:val="32"/>
          <w:lang w:eastAsia="en-US" w:bidi="en-US"/>
        </w:rPr>
        <w:t>Аннотация к рабочей программе педагога-психолога</w:t>
      </w:r>
    </w:p>
    <w:p w:rsidR="00F37FF8" w:rsidRDefault="00F37FF8" w:rsidP="00F37FF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     </w:t>
      </w:r>
      <w:r>
        <w:rPr>
          <w:color w:val="111111"/>
          <w:sz w:val="28"/>
          <w:szCs w:val="28"/>
        </w:rPr>
        <w:t xml:space="preserve">Данная Рабочая программа определяет содержание и структуру деятельности педагога-психолога по направлениям: </w:t>
      </w:r>
      <w:proofErr w:type="spellStart"/>
      <w:r>
        <w:rPr>
          <w:color w:val="111111"/>
          <w:sz w:val="28"/>
          <w:szCs w:val="28"/>
        </w:rPr>
        <w:t>психопрофилактика</w:t>
      </w:r>
      <w:proofErr w:type="spellEnd"/>
      <w:r>
        <w:rPr>
          <w:color w:val="111111"/>
          <w:sz w:val="28"/>
          <w:szCs w:val="28"/>
        </w:rPr>
        <w:t xml:space="preserve">, психодиагностика, </w:t>
      </w:r>
      <w:proofErr w:type="spellStart"/>
      <w:r>
        <w:rPr>
          <w:color w:val="111111"/>
          <w:sz w:val="28"/>
          <w:szCs w:val="28"/>
        </w:rPr>
        <w:t>психокоррекция</w:t>
      </w:r>
      <w:proofErr w:type="spellEnd"/>
      <w:r>
        <w:rPr>
          <w:color w:val="111111"/>
          <w:sz w:val="28"/>
          <w:szCs w:val="28"/>
        </w:rPr>
        <w:t>, психологическое консультирование  в работе с детьми, родителями воспитанников и педагогами МДОУ.</w:t>
      </w:r>
    </w:p>
    <w:p w:rsidR="00F37FF8" w:rsidRDefault="00F37FF8" w:rsidP="00F37FF8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Рабочая программа включает в себя организацию психологического сопровождения деятельности МДОУ по пяти образовательным областям – социально-коммуникативному, познавательному, речевому,  художественно-эстетическому и физическому развитию; обеспечивает единство воспитательных, развивающих и обучающих целей и задач процесса  образования.</w:t>
      </w:r>
    </w:p>
    <w:p w:rsidR="00F37FF8" w:rsidRDefault="00F37FF8" w:rsidP="00F37F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разработана в соответствии с требованиями основных нормативных документов:</w:t>
      </w:r>
    </w:p>
    <w:p w:rsidR="00F37FF8" w:rsidRDefault="00F37FF8" w:rsidP="00F37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Закона Российской Федерации «Об образовании» № 273 ФЗ от 01.09.2013 г.</w:t>
      </w:r>
    </w:p>
    <w:p w:rsidR="00F37FF8" w:rsidRDefault="00F37FF8" w:rsidP="00F37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Закона Ставропольского края «об образовании».</w:t>
      </w:r>
    </w:p>
    <w:p w:rsidR="00F37FF8" w:rsidRDefault="00F37FF8" w:rsidP="00F37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Конвенц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ии 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 о правах ребенка 1989 г.</w:t>
      </w:r>
    </w:p>
    <w:p w:rsidR="00F37FF8" w:rsidRDefault="00F37FF8" w:rsidP="00F37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Закона Российской Федерации «Об основных гарантиях прав ребенка в РФ» № 124 ФЗ от 24.07.1998 г.</w:t>
      </w:r>
    </w:p>
    <w:p w:rsidR="00F37FF8" w:rsidRDefault="00F37FF8" w:rsidP="00F37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17.10.2013 г.</w:t>
      </w:r>
    </w:p>
    <w:p w:rsidR="00F37FF8" w:rsidRDefault="00F37FF8" w:rsidP="00F37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Приказ Министерства образования Российской федерации «Об утверждении положения о службе практической психологии в системе Мо РФ» № 636 от 22.10.1999 г.</w:t>
      </w:r>
    </w:p>
    <w:p w:rsidR="00F37FF8" w:rsidRDefault="00F37FF8" w:rsidP="00F37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Постановление правительства Российской Федерации «Об утверждении типового положения об образовательном учреждении для детей, нуждающихся в психолого-педагогической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помощи» № 612 от 26.06.1995 г.</w:t>
      </w:r>
    </w:p>
    <w:p w:rsidR="00F37FF8" w:rsidRDefault="00F37FF8" w:rsidP="00F37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Письмо Министерства образования Российской федерации «О практике проведения диагностики развития ребенка в системе дошкольного образования» № 70/23-16 от 07.04.1999 г.</w:t>
      </w:r>
    </w:p>
    <w:p w:rsidR="00F37FF8" w:rsidRDefault="00F37FF8" w:rsidP="00F37F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Образовательной программы МДОУ ДС № 18 «Берёзка» г. Буденновска.</w:t>
      </w:r>
    </w:p>
    <w:p w:rsidR="00F37FF8" w:rsidRDefault="00F37FF8" w:rsidP="00F37FF8">
      <w:pPr>
        <w:spacing w:after="0" w:line="240" w:lineRule="auto"/>
        <w:ind w:left="4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Цель деятельности педагога-психолога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реализующаяся в данной рабочей программе -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F37FF8" w:rsidRDefault="00F37FF8" w:rsidP="00F37FF8">
      <w:pPr>
        <w:spacing w:after="0" w:line="240" w:lineRule="auto"/>
        <w:ind w:left="4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полноценного развития детей раннего и дошкольного возраста и предотвращения нарушений психического развития   детей осуществляется психологическое сопровождение детей педагогом-психологом. </w:t>
      </w:r>
    </w:p>
    <w:p w:rsidR="00F37FF8" w:rsidRDefault="00F37FF8" w:rsidP="00F37FF8">
      <w:pPr>
        <w:spacing w:after="0" w:line="240" w:lineRule="auto"/>
        <w:ind w:left="57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Психологическое сопровождение детей призвано решать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следующие</w:t>
      </w:r>
      <w:proofErr w:type="gramEnd"/>
    </w:p>
    <w:p w:rsidR="00F37FF8" w:rsidRDefault="00F37FF8" w:rsidP="00F3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задачи: </w:t>
      </w:r>
    </w:p>
    <w:p w:rsidR="00F37FF8" w:rsidRDefault="00F37FF8" w:rsidP="00F37FF8">
      <w:pPr>
        <w:numPr>
          <w:ilvl w:val="0"/>
          <w:numId w:val="2"/>
        </w:numPr>
        <w:spacing w:after="51" w:line="240" w:lineRule="auto"/>
        <w:ind w:right="15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обеспечение ребенку психологического комфорта, охрана его физического и психического здоровья;  </w:t>
      </w:r>
    </w:p>
    <w:p w:rsidR="00F37FF8" w:rsidRDefault="00F37FF8" w:rsidP="00F37FF8">
      <w:pPr>
        <w:numPr>
          <w:ilvl w:val="0"/>
          <w:numId w:val="2"/>
        </w:numPr>
        <w:spacing w:after="51" w:line="240" w:lineRule="auto"/>
        <w:ind w:right="15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своевременное выявление и преодоление отклонений в развитии; </w:t>
      </w:r>
    </w:p>
    <w:p w:rsidR="00F37FF8" w:rsidRDefault="00F37FF8" w:rsidP="00F37FF8">
      <w:pPr>
        <w:numPr>
          <w:ilvl w:val="0"/>
          <w:numId w:val="2"/>
        </w:numPr>
        <w:spacing w:after="51" w:line="240" w:lineRule="auto"/>
        <w:ind w:right="15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содействие в дополнительном обучении детей, отстающих в усвоении умений и навыков, свойственных их возрасту; </w:t>
      </w:r>
    </w:p>
    <w:p w:rsidR="00F37FF8" w:rsidRDefault="00F37FF8" w:rsidP="00F37FF8">
      <w:pPr>
        <w:numPr>
          <w:ilvl w:val="0"/>
          <w:numId w:val="2"/>
        </w:numPr>
        <w:spacing w:after="51" w:line="240" w:lineRule="auto"/>
        <w:ind w:right="15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изучение уровня развития психических функций, свойств и процессов; </w:t>
      </w:r>
    </w:p>
    <w:p w:rsidR="00F37FF8" w:rsidRDefault="00F37FF8" w:rsidP="00F37FF8">
      <w:pPr>
        <w:numPr>
          <w:ilvl w:val="0"/>
          <w:numId w:val="2"/>
        </w:numPr>
        <w:spacing w:after="51" w:line="240" w:lineRule="auto"/>
        <w:ind w:right="15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психолого-педагогическая реабилитация трудновоспитуемых детей; </w:t>
      </w:r>
    </w:p>
    <w:p w:rsidR="00F37FF8" w:rsidRDefault="00F37FF8" w:rsidP="00F37FF8">
      <w:pPr>
        <w:numPr>
          <w:ilvl w:val="0"/>
          <w:numId w:val="2"/>
        </w:numPr>
        <w:spacing w:after="51" w:line="240" w:lineRule="auto"/>
        <w:ind w:right="15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повышение уровня психологической просвещенности членов педагогического коллектива и других взрослых участников процесса воспитания (родителей, опекунов); </w:t>
      </w:r>
    </w:p>
    <w:p w:rsidR="00F37FF8" w:rsidRDefault="00F37FF8" w:rsidP="00F37FF8">
      <w:pPr>
        <w:numPr>
          <w:ilvl w:val="0"/>
          <w:numId w:val="2"/>
        </w:numPr>
        <w:spacing w:after="51" w:line="240" w:lineRule="auto"/>
        <w:ind w:right="15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создание педагогам, взрослым участникам процесса воспитания условий (среда, стимул, знание), способствующих проявлению тех педагогических и личностных свойств и качеств, необходимых для прогрессивного и гармоничного развития личности. </w:t>
      </w:r>
    </w:p>
    <w:p w:rsidR="00F37FF8" w:rsidRDefault="00F37FF8" w:rsidP="00F37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педагога-психолога разработана на основе коррекционно-развивающих программ:</w:t>
      </w:r>
    </w:p>
    <w:p w:rsidR="00F37FF8" w:rsidRDefault="00F37FF8" w:rsidP="00F37F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Лапина И.В. Адаптация детей при поступлении в детский сад. Программа, психолого-педагогическое сопровождение, комплексные занятия. – Волгоград: Учитель, 2011. – 127с.</w:t>
      </w:r>
    </w:p>
    <w:p w:rsidR="00F37FF8" w:rsidRDefault="00F37FF8" w:rsidP="00F37F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Князева О.Л. Я – Ты – Мы. Программа социально-эмоционального развития дошкольников. – М.: Мозаика Синтез, 2005. – 168 с.</w:t>
      </w:r>
    </w:p>
    <w:p w:rsidR="00F37FF8" w:rsidRDefault="00F37FF8" w:rsidP="00F37F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Крюкова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Генезис, 2000. – 208 с.</w:t>
      </w:r>
    </w:p>
    <w:p w:rsidR="00F37FF8" w:rsidRDefault="00F37FF8" w:rsidP="00F37F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Алексеева Е.Е. Психологические проблемы детей дошкольного возраста.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ечь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– 2224 с. (Программа «Психологическая компетентность детей дошкольного возраста»; программа коррекционно-развивающих занятий по проблемам адаптации детей дошкольного возраста).</w:t>
      </w:r>
    </w:p>
    <w:p w:rsidR="004821DE" w:rsidRDefault="004821DE">
      <w:bookmarkStart w:id="0" w:name="_GoBack"/>
      <w:bookmarkEnd w:id="0"/>
    </w:p>
    <w:sectPr w:rsidR="004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B20"/>
    <w:multiLevelType w:val="hybridMultilevel"/>
    <w:tmpl w:val="5EC2C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4253D2"/>
    <w:multiLevelType w:val="hybridMultilevel"/>
    <w:tmpl w:val="B8062EC4"/>
    <w:lvl w:ilvl="0" w:tplc="9F1EBF1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4BAF4CC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F43C6844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9D06B96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192C37A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BE1A5FDA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252F482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BB4B8DE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85A308C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8C"/>
    <w:rsid w:val="004821DE"/>
    <w:rsid w:val="005840C9"/>
    <w:rsid w:val="00B00C8C"/>
    <w:rsid w:val="00F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F8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5840C9"/>
    <w:pPr>
      <w:keepNext/>
      <w:ind w:firstLine="720"/>
      <w:jc w:val="center"/>
      <w:outlineLvl w:val="1"/>
    </w:pPr>
    <w:rPr>
      <w:b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C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840C9"/>
    <w:rPr>
      <w:b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5840C9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5840C9"/>
    <w:rPr>
      <w:b/>
      <w:bCs/>
    </w:rPr>
  </w:style>
  <w:style w:type="paragraph" w:styleId="a4">
    <w:name w:val="List Paragraph"/>
    <w:basedOn w:val="a"/>
    <w:uiPriority w:val="34"/>
    <w:qFormat/>
    <w:rsid w:val="005840C9"/>
    <w:pPr>
      <w:ind w:left="720"/>
      <w:contextualSpacing/>
    </w:pPr>
    <w:rPr>
      <w:rFonts w:ascii="Calibri" w:hAnsi="Calibri"/>
    </w:rPr>
  </w:style>
  <w:style w:type="paragraph" w:styleId="a5">
    <w:name w:val="Normal (Web)"/>
    <w:basedOn w:val="a"/>
    <w:uiPriority w:val="99"/>
    <w:semiHidden/>
    <w:unhideWhenUsed/>
    <w:rsid w:val="00F3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F8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5840C9"/>
    <w:pPr>
      <w:keepNext/>
      <w:ind w:firstLine="720"/>
      <w:jc w:val="center"/>
      <w:outlineLvl w:val="1"/>
    </w:pPr>
    <w:rPr>
      <w:b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C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840C9"/>
    <w:rPr>
      <w:b/>
      <w:lang w:val="x-none" w:eastAsia="x-none"/>
    </w:rPr>
  </w:style>
  <w:style w:type="character" w:customStyle="1" w:styleId="40">
    <w:name w:val="Заголовок 4 Знак"/>
    <w:link w:val="4"/>
    <w:uiPriority w:val="9"/>
    <w:semiHidden/>
    <w:rsid w:val="005840C9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5840C9"/>
    <w:rPr>
      <w:b/>
      <w:bCs/>
    </w:rPr>
  </w:style>
  <w:style w:type="paragraph" w:styleId="a4">
    <w:name w:val="List Paragraph"/>
    <w:basedOn w:val="a"/>
    <w:uiPriority w:val="34"/>
    <w:qFormat/>
    <w:rsid w:val="005840C9"/>
    <w:pPr>
      <w:ind w:left="720"/>
      <w:contextualSpacing/>
    </w:pPr>
    <w:rPr>
      <w:rFonts w:ascii="Calibri" w:hAnsi="Calibri"/>
    </w:rPr>
  </w:style>
  <w:style w:type="paragraph" w:styleId="a5">
    <w:name w:val="Normal (Web)"/>
    <w:basedOn w:val="a"/>
    <w:uiPriority w:val="99"/>
    <w:semiHidden/>
    <w:unhideWhenUsed/>
    <w:rsid w:val="00F3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2007-01-04T21:29:00Z</dcterms:created>
  <dcterms:modified xsi:type="dcterms:W3CDTF">2007-01-04T21:29:00Z</dcterms:modified>
</cp:coreProperties>
</file>